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506" w:rsidRDefault="00E56506" w:rsidP="00E56506">
      <w:pPr>
        <w:jc w:val="center"/>
        <w:rPr>
          <w:b/>
          <w:sz w:val="28"/>
          <w:szCs w:val="28"/>
        </w:rPr>
      </w:pPr>
      <w:r w:rsidRPr="00DC3490">
        <w:rPr>
          <w:b/>
          <w:sz w:val="28"/>
          <w:szCs w:val="28"/>
        </w:rPr>
        <w:t xml:space="preserve">Информация о </w:t>
      </w:r>
      <w:r>
        <w:rPr>
          <w:b/>
          <w:sz w:val="28"/>
          <w:szCs w:val="28"/>
        </w:rPr>
        <w:t>р</w:t>
      </w:r>
      <w:r w:rsidRPr="002F5878">
        <w:rPr>
          <w:b/>
          <w:sz w:val="28"/>
          <w:szCs w:val="28"/>
        </w:rPr>
        <w:t>азработк</w:t>
      </w:r>
      <w:r>
        <w:rPr>
          <w:b/>
          <w:sz w:val="28"/>
          <w:szCs w:val="28"/>
        </w:rPr>
        <w:t>е</w:t>
      </w:r>
      <w:r w:rsidRPr="002F5878">
        <w:rPr>
          <w:b/>
          <w:sz w:val="28"/>
          <w:szCs w:val="28"/>
        </w:rPr>
        <w:t xml:space="preserve"> и реализаци</w:t>
      </w:r>
      <w:r>
        <w:rPr>
          <w:b/>
          <w:sz w:val="28"/>
          <w:szCs w:val="28"/>
        </w:rPr>
        <w:t>и</w:t>
      </w:r>
      <w:r w:rsidRPr="002F5878">
        <w:rPr>
          <w:b/>
          <w:sz w:val="28"/>
          <w:szCs w:val="28"/>
        </w:rPr>
        <w:t xml:space="preserve"> комплексов мер по обеспечению традиционного образа жизни, сохранению исконной среды обитания и традиционного природопользования коренных малочисленных народов Севера</w:t>
      </w:r>
    </w:p>
    <w:p w:rsidR="00E56506" w:rsidRPr="002F3649" w:rsidRDefault="00E56506" w:rsidP="00E56506">
      <w:pPr>
        <w:ind w:firstLine="540"/>
        <w:jc w:val="center"/>
        <w:rPr>
          <w:rFonts w:ascii="Verdana" w:hAnsi="Verdana"/>
          <w:sz w:val="28"/>
          <w:szCs w:val="28"/>
        </w:rPr>
      </w:pPr>
      <w:r w:rsidRPr="003779C4">
        <w:rPr>
          <w:sz w:val="28"/>
          <w:szCs w:val="28"/>
        </w:rPr>
        <w:t>(пункт 50 П</w:t>
      </w:r>
      <w:r w:rsidRPr="002F3649">
        <w:rPr>
          <w:sz w:val="28"/>
          <w:szCs w:val="28"/>
        </w:rPr>
        <w:t>лана мероприятий по реализации Стратегии социально-экономического развития Уральского федерального округа на период до 2020 года, утвержден распоряжением Правительства Российской Федерации от 23 апреля 2012 г</w:t>
      </w:r>
      <w:r w:rsidRPr="003779C4">
        <w:rPr>
          <w:sz w:val="28"/>
          <w:szCs w:val="28"/>
        </w:rPr>
        <w:t>ода №</w:t>
      </w:r>
      <w:r w:rsidRPr="002F3649">
        <w:rPr>
          <w:sz w:val="28"/>
          <w:szCs w:val="28"/>
        </w:rPr>
        <w:t xml:space="preserve"> 619-р</w:t>
      </w:r>
      <w:r w:rsidRPr="003779C4">
        <w:rPr>
          <w:sz w:val="28"/>
          <w:szCs w:val="28"/>
        </w:rPr>
        <w:t>)</w:t>
      </w:r>
    </w:p>
    <w:p w:rsidR="00E56506" w:rsidRPr="00ED5A1E" w:rsidRDefault="00E56506" w:rsidP="00E56506">
      <w:pPr>
        <w:jc w:val="center"/>
        <w:rPr>
          <w:i/>
          <w:sz w:val="28"/>
          <w:szCs w:val="28"/>
        </w:rPr>
      </w:pPr>
      <w:r w:rsidRPr="00ED5A1E">
        <w:rPr>
          <w:i/>
          <w:sz w:val="28"/>
          <w:szCs w:val="28"/>
        </w:rPr>
        <w:t>(март 201</w:t>
      </w:r>
      <w:r>
        <w:rPr>
          <w:i/>
          <w:sz w:val="28"/>
          <w:szCs w:val="28"/>
        </w:rPr>
        <w:t>9</w:t>
      </w:r>
      <w:r w:rsidRPr="00ED5A1E">
        <w:rPr>
          <w:i/>
          <w:sz w:val="28"/>
          <w:szCs w:val="28"/>
        </w:rPr>
        <w:t xml:space="preserve"> года)</w:t>
      </w:r>
    </w:p>
    <w:p w:rsidR="00F919CD" w:rsidRPr="004D51E5" w:rsidRDefault="00F919CD" w:rsidP="00DC3490">
      <w:pPr>
        <w:jc w:val="center"/>
      </w:pPr>
    </w:p>
    <w:p w:rsidR="00A850C3" w:rsidRPr="004D51E5" w:rsidRDefault="00FA74BA" w:rsidP="004D51E5">
      <w:pPr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М</w:t>
      </w:r>
      <w:r w:rsidR="00A850C3" w:rsidRPr="004D51E5">
        <w:rPr>
          <w:sz w:val="28"/>
          <w:szCs w:val="28"/>
        </w:rPr>
        <w:t>ероприяти</w:t>
      </w:r>
      <w:r w:rsidRPr="004D51E5">
        <w:rPr>
          <w:sz w:val="28"/>
          <w:szCs w:val="28"/>
        </w:rPr>
        <w:t>я</w:t>
      </w:r>
      <w:r w:rsidR="00A850C3" w:rsidRPr="004D51E5">
        <w:rPr>
          <w:sz w:val="28"/>
          <w:szCs w:val="28"/>
        </w:rPr>
        <w:t xml:space="preserve"> по поддержке традиционного образа жизни, сохранени</w:t>
      </w:r>
      <w:r w:rsidR="00A45760" w:rsidRPr="004D51E5">
        <w:rPr>
          <w:sz w:val="28"/>
          <w:szCs w:val="28"/>
        </w:rPr>
        <w:t>ю</w:t>
      </w:r>
      <w:r w:rsidR="00A850C3" w:rsidRPr="004D51E5">
        <w:rPr>
          <w:sz w:val="28"/>
          <w:szCs w:val="28"/>
        </w:rPr>
        <w:t xml:space="preserve"> исконной среды обитания коренных малочисленных народов Севера </w:t>
      </w:r>
      <w:proofErr w:type="gramStart"/>
      <w:r w:rsidR="00A850C3" w:rsidRPr="004D51E5">
        <w:rPr>
          <w:sz w:val="28"/>
          <w:szCs w:val="28"/>
        </w:rPr>
        <w:t>в</w:t>
      </w:r>
      <w:proofErr w:type="gramEnd"/>
      <w:r w:rsidR="00A850C3" w:rsidRPr="004D51E5">
        <w:rPr>
          <w:sz w:val="28"/>
          <w:szCs w:val="28"/>
        </w:rPr>
        <w:t xml:space="preserve"> </w:t>
      </w:r>
      <w:proofErr w:type="gramStart"/>
      <w:r w:rsidR="00A850C3" w:rsidRPr="004D51E5">
        <w:rPr>
          <w:sz w:val="28"/>
          <w:szCs w:val="28"/>
        </w:rPr>
        <w:t>Ханты-М</w:t>
      </w:r>
      <w:r w:rsidR="00FD4328" w:rsidRPr="004D51E5">
        <w:rPr>
          <w:sz w:val="28"/>
          <w:szCs w:val="28"/>
        </w:rPr>
        <w:t>ансийском</w:t>
      </w:r>
      <w:proofErr w:type="gramEnd"/>
      <w:r w:rsidR="00FD4328" w:rsidRPr="004D51E5">
        <w:rPr>
          <w:sz w:val="28"/>
          <w:szCs w:val="28"/>
        </w:rPr>
        <w:t xml:space="preserve"> автономном округе – Югре </w:t>
      </w:r>
      <w:r w:rsidR="006C1B70" w:rsidRPr="004D51E5">
        <w:rPr>
          <w:sz w:val="28"/>
          <w:szCs w:val="28"/>
        </w:rPr>
        <w:t>предусмотрены в региональных комплексных планах, государственных программах</w:t>
      </w:r>
      <w:r w:rsidR="00E74205" w:rsidRPr="004D51E5">
        <w:rPr>
          <w:sz w:val="28"/>
          <w:szCs w:val="28"/>
        </w:rPr>
        <w:t xml:space="preserve"> автономного округа</w:t>
      </w:r>
      <w:r w:rsidR="006C1B70" w:rsidRPr="004D51E5">
        <w:rPr>
          <w:sz w:val="28"/>
          <w:szCs w:val="28"/>
        </w:rPr>
        <w:t xml:space="preserve">, утвержденных </w:t>
      </w:r>
      <w:r w:rsidR="00A850C3" w:rsidRPr="004D51E5">
        <w:rPr>
          <w:sz w:val="28"/>
          <w:szCs w:val="28"/>
        </w:rPr>
        <w:t xml:space="preserve">следующими </w:t>
      </w:r>
      <w:r w:rsidR="00E74205" w:rsidRPr="004D51E5">
        <w:rPr>
          <w:sz w:val="28"/>
          <w:szCs w:val="28"/>
        </w:rPr>
        <w:t>нормативными правовыми актами</w:t>
      </w:r>
      <w:r w:rsidR="00A850C3" w:rsidRPr="004D51E5">
        <w:rPr>
          <w:sz w:val="28"/>
          <w:szCs w:val="28"/>
        </w:rPr>
        <w:t>:</w:t>
      </w:r>
    </w:p>
    <w:p w:rsidR="00FD4328" w:rsidRPr="004D51E5" w:rsidRDefault="006C1B70" w:rsidP="004D51E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sz w:val="28"/>
          <w:szCs w:val="28"/>
        </w:rPr>
        <w:tab/>
        <w:t>1)</w:t>
      </w:r>
      <w:r w:rsidRPr="004D51E5">
        <w:t> </w:t>
      </w:r>
      <w:r w:rsidR="00DF4C43" w:rsidRPr="004D51E5">
        <w:rPr>
          <w:sz w:val="28"/>
          <w:szCs w:val="28"/>
        </w:rPr>
        <w:t>п</w:t>
      </w:r>
      <w:r w:rsidR="00A850C3" w:rsidRPr="004D51E5">
        <w:rPr>
          <w:sz w:val="28"/>
          <w:szCs w:val="28"/>
        </w:rPr>
        <w:t xml:space="preserve">остановление Правительства </w:t>
      </w:r>
      <w:r w:rsidR="00A850C3" w:rsidRPr="004D51E5">
        <w:rPr>
          <w:rFonts w:eastAsiaTheme="minorHAnsi"/>
          <w:sz w:val="28"/>
          <w:szCs w:val="28"/>
          <w:lang w:eastAsia="en-US"/>
        </w:rPr>
        <w:t xml:space="preserve">Ханты-Мансийского автономного округа – Югры от 3 октября 2013 года № 398-п </w:t>
      </w:r>
      <w:r w:rsidR="00E74205" w:rsidRPr="004D51E5">
        <w:rPr>
          <w:rFonts w:eastAsiaTheme="minorHAnsi"/>
          <w:sz w:val="28"/>
          <w:szCs w:val="28"/>
          <w:lang w:eastAsia="en-US"/>
        </w:rPr>
        <w:t xml:space="preserve">«О государственной программе Ханты-Мансийского автономного округа – Югры «Социально-экономическое развитие коренных малочисленных народов Севера </w:t>
      </w:r>
      <w:r w:rsidR="00E74205" w:rsidRPr="004D51E5">
        <w:rPr>
          <w:rFonts w:eastAsiaTheme="minorHAnsi"/>
          <w:sz w:val="28"/>
          <w:szCs w:val="28"/>
          <w:lang w:eastAsia="en-US"/>
        </w:rPr>
        <w:br/>
        <w:t xml:space="preserve">Ханты-Мансийского автономного округа </w:t>
      </w:r>
      <w:r w:rsidR="002E5FF4">
        <w:rPr>
          <w:rFonts w:eastAsiaTheme="minorHAnsi"/>
          <w:sz w:val="28"/>
          <w:szCs w:val="28"/>
          <w:lang w:eastAsia="en-US"/>
        </w:rPr>
        <w:t>–</w:t>
      </w:r>
      <w:r w:rsidR="00E74205" w:rsidRPr="004D51E5">
        <w:rPr>
          <w:rFonts w:eastAsiaTheme="minorHAnsi"/>
          <w:sz w:val="28"/>
          <w:szCs w:val="28"/>
          <w:lang w:eastAsia="en-US"/>
        </w:rPr>
        <w:t xml:space="preserve"> Югры</w:t>
      </w:r>
      <w:r w:rsidR="002E5FF4"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 w:rsidR="00E74205" w:rsidRPr="004D51E5">
        <w:rPr>
          <w:rFonts w:eastAsiaTheme="minorHAnsi"/>
          <w:sz w:val="28"/>
          <w:szCs w:val="28"/>
          <w:lang w:eastAsia="en-US"/>
        </w:rPr>
        <w:t>на 2018</w:t>
      </w:r>
      <w:r w:rsidR="00423EFA" w:rsidRPr="004D51E5">
        <w:rPr>
          <w:rFonts w:eastAsiaTheme="minorHAnsi"/>
          <w:sz w:val="28"/>
          <w:szCs w:val="28"/>
          <w:lang w:eastAsia="en-US"/>
        </w:rPr>
        <w:t>-</w:t>
      </w:r>
      <w:r w:rsidR="00E74205" w:rsidRPr="004D51E5">
        <w:rPr>
          <w:rFonts w:eastAsiaTheme="minorHAnsi"/>
          <w:sz w:val="28"/>
          <w:szCs w:val="28"/>
          <w:lang w:eastAsia="en-US"/>
        </w:rPr>
        <w:t>2025 годы и на период до 2030 года»</w:t>
      </w:r>
      <w:r w:rsidR="00B34627" w:rsidRPr="004D51E5">
        <w:rPr>
          <w:rFonts w:eastAsiaTheme="minorHAnsi"/>
          <w:sz w:val="28"/>
          <w:szCs w:val="28"/>
          <w:lang w:eastAsia="en-US"/>
        </w:rPr>
        <w:t xml:space="preserve"> (</w:t>
      </w:r>
      <w:r w:rsidR="000E183C" w:rsidRPr="004D51E5">
        <w:rPr>
          <w:rFonts w:eastAsiaTheme="minorHAnsi"/>
          <w:sz w:val="28"/>
          <w:szCs w:val="28"/>
          <w:lang w:eastAsia="en-US"/>
        </w:rPr>
        <w:t xml:space="preserve">утратила силу в связи с принятием постановления Правительства Ханты-Мансийского автономного округа – Югры </w:t>
      </w:r>
      <w:r w:rsidR="000E183C" w:rsidRPr="004D51E5">
        <w:rPr>
          <w:rFonts w:eastAsiaTheme="minorHAnsi"/>
          <w:sz w:val="28"/>
          <w:szCs w:val="28"/>
          <w:lang w:eastAsia="en-US"/>
        </w:rPr>
        <w:br/>
        <w:t xml:space="preserve">от 5 октября 2018 года № 350-п «О государственной программе </w:t>
      </w:r>
      <w:r w:rsidR="000E183C" w:rsidRPr="004D51E5">
        <w:rPr>
          <w:rFonts w:eastAsiaTheme="minorHAnsi"/>
          <w:sz w:val="28"/>
          <w:szCs w:val="28"/>
          <w:lang w:eastAsia="en-US"/>
        </w:rPr>
        <w:br/>
        <w:t>Ханты-Мансийского автономного округа – Югры «Устойчивое развитие коренных малочисленных народов Севера»</w:t>
      </w:r>
      <w:r w:rsidR="00B34627" w:rsidRPr="004D51E5">
        <w:rPr>
          <w:rFonts w:eastAsiaTheme="minorHAnsi"/>
          <w:sz w:val="28"/>
          <w:szCs w:val="28"/>
          <w:lang w:eastAsia="en-US"/>
        </w:rPr>
        <w:t>)</w:t>
      </w:r>
      <w:r w:rsidR="00E74205" w:rsidRPr="004D51E5">
        <w:rPr>
          <w:rFonts w:eastAsiaTheme="minorHAnsi"/>
          <w:sz w:val="28"/>
          <w:szCs w:val="28"/>
          <w:lang w:eastAsia="en-US"/>
        </w:rPr>
        <w:t xml:space="preserve">; </w:t>
      </w:r>
    </w:p>
    <w:p w:rsidR="00884F21" w:rsidRPr="004D51E5" w:rsidRDefault="006C1B70" w:rsidP="004D51E5">
      <w:pPr>
        <w:spacing w:line="276" w:lineRule="auto"/>
        <w:jc w:val="both"/>
        <w:rPr>
          <w:noProof/>
          <w:sz w:val="28"/>
          <w:szCs w:val="28"/>
        </w:rPr>
      </w:pPr>
      <w:r w:rsidRPr="004D51E5">
        <w:rPr>
          <w:noProof/>
          <w:sz w:val="28"/>
          <w:szCs w:val="28"/>
        </w:rPr>
        <w:tab/>
      </w:r>
      <w:proofErr w:type="gramStart"/>
      <w:r w:rsidRPr="004D51E5">
        <w:rPr>
          <w:noProof/>
          <w:sz w:val="28"/>
          <w:szCs w:val="28"/>
        </w:rPr>
        <w:t>2) </w:t>
      </w:r>
      <w:r w:rsidR="00884F21" w:rsidRPr="004D51E5">
        <w:rPr>
          <w:noProof/>
          <w:sz w:val="28"/>
          <w:szCs w:val="28"/>
        </w:rPr>
        <w:t xml:space="preserve">постановление Правительства Ханты-Мансийского автономного округа – Югры от 9 октября 2013 года № 420-п </w:t>
      </w:r>
      <w:r w:rsidR="00E74205" w:rsidRPr="004D51E5">
        <w:rPr>
          <w:noProof/>
          <w:sz w:val="28"/>
          <w:szCs w:val="28"/>
        </w:rPr>
        <w:t>«О государственной программе Ханты-Мансийского автономного округа – Югры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</w:t>
      </w:r>
      <w:r w:rsidR="00423EFA" w:rsidRPr="004D51E5">
        <w:rPr>
          <w:noProof/>
          <w:sz w:val="28"/>
          <w:szCs w:val="28"/>
        </w:rPr>
        <w:t>-</w:t>
      </w:r>
      <w:r w:rsidR="00E74205" w:rsidRPr="004D51E5">
        <w:rPr>
          <w:noProof/>
          <w:sz w:val="28"/>
          <w:szCs w:val="28"/>
        </w:rPr>
        <w:t>2025 годы и на период до 2030 года»</w:t>
      </w:r>
      <w:r w:rsidR="00B34627" w:rsidRPr="004D51E5">
        <w:rPr>
          <w:noProof/>
          <w:sz w:val="28"/>
          <w:szCs w:val="28"/>
        </w:rPr>
        <w:t xml:space="preserve"> </w:t>
      </w:r>
      <w:r w:rsidR="00B34627" w:rsidRPr="004D51E5">
        <w:rPr>
          <w:noProof/>
          <w:sz w:val="28"/>
          <w:szCs w:val="28"/>
        </w:rPr>
        <w:br/>
        <w:t>(</w:t>
      </w:r>
      <w:r w:rsidR="000E183C" w:rsidRPr="004D51E5">
        <w:rPr>
          <w:noProof/>
          <w:sz w:val="28"/>
          <w:szCs w:val="28"/>
        </w:rPr>
        <w:t xml:space="preserve">утратила силу в связи с принятием постановления Правительства </w:t>
      </w:r>
      <w:r w:rsidR="00441E8F">
        <w:rPr>
          <w:noProof/>
          <w:sz w:val="28"/>
          <w:szCs w:val="28"/>
        </w:rPr>
        <w:br/>
      </w:r>
      <w:r w:rsidR="000E183C" w:rsidRPr="004D51E5">
        <w:rPr>
          <w:noProof/>
          <w:sz w:val="28"/>
          <w:szCs w:val="28"/>
        </w:rPr>
        <w:t>Ханты-Мансийского автономного округа – Югры  от 5 октября 2018</w:t>
      </w:r>
      <w:proofErr w:type="gramEnd"/>
      <w:r w:rsidR="000E183C" w:rsidRPr="004D51E5">
        <w:rPr>
          <w:noProof/>
          <w:sz w:val="28"/>
          <w:szCs w:val="28"/>
        </w:rPr>
        <w:t xml:space="preserve"> года № 344-п «О государственной программе Ханты-Мансийского автономного округа – Югр</w:t>
      </w:r>
      <w:r w:rsidR="0016698F">
        <w:rPr>
          <w:noProof/>
          <w:sz w:val="28"/>
          <w:szCs w:val="28"/>
        </w:rPr>
        <w:t>ы «О государственной программе Ханты-М</w:t>
      </w:r>
      <w:r w:rsidR="000E183C" w:rsidRPr="004D51E5">
        <w:rPr>
          <w:noProof/>
          <w:sz w:val="28"/>
          <w:szCs w:val="28"/>
        </w:rPr>
        <w:t>ансийского автономного</w:t>
      </w:r>
      <w:r w:rsidR="00AD0E41">
        <w:rPr>
          <w:noProof/>
          <w:sz w:val="28"/>
          <w:szCs w:val="28"/>
        </w:rPr>
        <w:t xml:space="preserve"> </w:t>
      </w:r>
      <w:r w:rsidR="000E183C" w:rsidRPr="004D51E5">
        <w:rPr>
          <w:noProof/>
          <w:sz w:val="28"/>
          <w:szCs w:val="28"/>
        </w:rPr>
        <w:t>округа – Югры «Развитие агропромышленного комплекса»</w:t>
      </w:r>
      <w:r w:rsidR="00B34627" w:rsidRPr="004D51E5">
        <w:rPr>
          <w:noProof/>
          <w:sz w:val="28"/>
          <w:szCs w:val="28"/>
        </w:rPr>
        <w:t>)</w:t>
      </w:r>
      <w:r w:rsidR="00E74205" w:rsidRPr="004D51E5">
        <w:rPr>
          <w:noProof/>
          <w:sz w:val="28"/>
          <w:szCs w:val="28"/>
        </w:rPr>
        <w:t xml:space="preserve">; </w:t>
      </w:r>
    </w:p>
    <w:p w:rsidR="00C6000F" w:rsidRPr="004D51E5" w:rsidRDefault="00C63299" w:rsidP="004D51E5">
      <w:pPr>
        <w:spacing w:line="276" w:lineRule="auto"/>
        <w:jc w:val="both"/>
        <w:rPr>
          <w:noProof/>
          <w:sz w:val="28"/>
          <w:szCs w:val="28"/>
        </w:rPr>
      </w:pPr>
      <w:r w:rsidRPr="004D51E5">
        <w:rPr>
          <w:sz w:val="28"/>
          <w:szCs w:val="28"/>
        </w:rPr>
        <w:tab/>
      </w:r>
      <w:r w:rsidR="00884F21" w:rsidRPr="004D51E5">
        <w:rPr>
          <w:sz w:val="28"/>
          <w:szCs w:val="28"/>
        </w:rPr>
        <w:t>3</w:t>
      </w:r>
      <w:r w:rsidR="006C1B70" w:rsidRPr="004D51E5">
        <w:rPr>
          <w:sz w:val="28"/>
          <w:szCs w:val="28"/>
        </w:rPr>
        <w:t>) </w:t>
      </w:r>
      <w:r w:rsidR="00525B50" w:rsidRPr="004D51E5">
        <w:rPr>
          <w:noProof/>
          <w:sz w:val="28"/>
          <w:szCs w:val="28"/>
        </w:rPr>
        <w:t xml:space="preserve">распоряжение Правительства Ханты-Мансийского автономного округа – Югры от 4 декабря 2015 года № 718-рп «О плане мероприятий по реализации Концепции устойчивого развития коренных малочисленных </w:t>
      </w:r>
      <w:r w:rsidR="00525B50" w:rsidRPr="004D51E5">
        <w:rPr>
          <w:noProof/>
          <w:sz w:val="28"/>
          <w:szCs w:val="28"/>
        </w:rPr>
        <w:lastRenderedPageBreak/>
        <w:t>народов Севера Ханты-Мансийского автономного ок</w:t>
      </w:r>
      <w:r w:rsidR="003D652F" w:rsidRPr="004D51E5">
        <w:rPr>
          <w:noProof/>
          <w:sz w:val="28"/>
          <w:szCs w:val="28"/>
        </w:rPr>
        <w:t xml:space="preserve">руга – Югры на </w:t>
      </w:r>
      <w:r w:rsidR="006C1B70" w:rsidRPr="004D51E5">
        <w:rPr>
          <w:noProof/>
          <w:sz w:val="28"/>
          <w:szCs w:val="28"/>
        </w:rPr>
        <w:br/>
      </w:r>
      <w:r w:rsidR="003D652F" w:rsidRPr="004D51E5">
        <w:rPr>
          <w:noProof/>
          <w:sz w:val="28"/>
          <w:szCs w:val="28"/>
        </w:rPr>
        <w:t xml:space="preserve">2016-2020 годы» </w:t>
      </w:r>
      <w:r w:rsidR="00525B50" w:rsidRPr="004D51E5">
        <w:rPr>
          <w:noProof/>
          <w:sz w:val="28"/>
          <w:szCs w:val="28"/>
        </w:rPr>
        <w:t>(с изменениями о</w:t>
      </w:r>
      <w:r w:rsidR="00884F21" w:rsidRPr="004D51E5">
        <w:rPr>
          <w:noProof/>
          <w:sz w:val="28"/>
          <w:szCs w:val="28"/>
        </w:rPr>
        <w:t>т 2 декабря 2016 года № 648-рп).</w:t>
      </w:r>
    </w:p>
    <w:p w:rsidR="00C54F52" w:rsidRPr="004D51E5" w:rsidRDefault="00CC2C3F" w:rsidP="004D51E5">
      <w:pPr>
        <w:spacing w:line="276" w:lineRule="auto"/>
        <w:jc w:val="both"/>
        <w:rPr>
          <w:noProof/>
          <w:sz w:val="28"/>
          <w:szCs w:val="28"/>
        </w:rPr>
      </w:pPr>
      <w:r w:rsidRPr="004D51E5">
        <w:rPr>
          <w:noProof/>
          <w:sz w:val="28"/>
          <w:szCs w:val="28"/>
        </w:rPr>
        <w:tab/>
      </w:r>
    </w:p>
    <w:p w:rsidR="00DD3BFF" w:rsidRPr="004D51E5" w:rsidRDefault="00C54F52" w:rsidP="004D51E5">
      <w:pPr>
        <w:spacing w:line="276" w:lineRule="auto"/>
        <w:jc w:val="both"/>
        <w:rPr>
          <w:sz w:val="28"/>
          <w:szCs w:val="28"/>
          <w:u w:val="single"/>
        </w:rPr>
      </w:pPr>
      <w:r w:rsidRPr="004D51E5">
        <w:rPr>
          <w:noProof/>
          <w:sz w:val="28"/>
          <w:szCs w:val="28"/>
        </w:rPr>
        <w:tab/>
      </w:r>
      <w:proofErr w:type="gramStart"/>
      <w:r w:rsidR="00E74205" w:rsidRPr="004D51E5">
        <w:rPr>
          <w:noProof/>
          <w:sz w:val="28"/>
          <w:szCs w:val="28"/>
          <w:u w:val="single"/>
          <w:lang w:val="en-US"/>
        </w:rPr>
        <w:t>I</w:t>
      </w:r>
      <w:r w:rsidR="00DD3BFF" w:rsidRPr="004D51E5">
        <w:rPr>
          <w:noProof/>
          <w:sz w:val="28"/>
          <w:szCs w:val="28"/>
          <w:u w:val="single"/>
        </w:rPr>
        <w:t>. </w:t>
      </w:r>
      <w:r w:rsidR="00525B50" w:rsidRPr="004D51E5">
        <w:rPr>
          <w:noProof/>
          <w:sz w:val="28"/>
          <w:szCs w:val="28"/>
          <w:u w:val="single"/>
        </w:rPr>
        <w:t xml:space="preserve">Информация о реализации </w:t>
      </w:r>
      <w:r w:rsidR="00DD3BFF" w:rsidRPr="004D51E5">
        <w:rPr>
          <w:sz w:val="28"/>
          <w:szCs w:val="28"/>
          <w:u w:val="single"/>
        </w:rPr>
        <w:t xml:space="preserve">государственной программы </w:t>
      </w:r>
      <w:r w:rsidR="00E74205" w:rsidRPr="004D51E5">
        <w:rPr>
          <w:sz w:val="28"/>
          <w:szCs w:val="28"/>
          <w:u w:val="single"/>
        </w:rPr>
        <w:t>«Социально-экономическое развитие коренных малочисленных народов Севера Ханты-Мансийского автономного округа – Югры на 2018</w:t>
      </w:r>
      <w:r w:rsidR="00423EFA" w:rsidRPr="004D51E5">
        <w:rPr>
          <w:sz w:val="28"/>
          <w:szCs w:val="28"/>
          <w:u w:val="single"/>
        </w:rPr>
        <w:t>-</w:t>
      </w:r>
      <w:r w:rsidR="00E74205" w:rsidRPr="004D51E5">
        <w:rPr>
          <w:sz w:val="28"/>
          <w:szCs w:val="28"/>
          <w:u w:val="single"/>
        </w:rPr>
        <w:t>2025 годы и на период до 2030 года»</w:t>
      </w:r>
      <w:r w:rsidR="00701FB8" w:rsidRPr="004D51E5">
        <w:rPr>
          <w:sz w:val="28"/>
          <w:szCs w:val="28"/>
          <w:u w:val="single"/>
        </w:rPr>
        <w:t xml:space="preserve"> (далее – Государственная программа)</w:t>
      </w:r>
      <w:r w:rsidR="007E1608" w:rsidRPr="004D51E5">
        <w:rPr>
          <w:sz w:val="28"/>
          <w:szCs w:val="28"/>
          <w:u w:val="single"/>
        </w:rPr>
        <w:t>.</w:t>
      </w:r>
      <w:proofErr w:type="gramEnd"/>
    </w:p>
    <w:p w:rsidR="00DD3BFF" w:rsidRPr="004D51E5" w:rsidRDefault="004B3C25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</w:r>
      <w:r w:rsidR="00DD3BFF" w:rsidRPr="004D51E5">
        <w:rPr>
          <w:noProof/>
          <w:sz w:val="28"/>
          <w:szCs w:val="28"/>
        </w:rPr>
        <w:t>Перечень мероприятий</w:t>
      </w:r>
      <w:r w:rsidRPr="004D51E5">
        <w:rPr>
          <w:noProof/>
          <w:sz w:val="28"/>
          <w:szCs w:val="28"/>
        </w:rPr>
        <w:t xml:space="preserve"> Государственной программы.</w:t>
      </w:r>
    </w:p>
    <w:p w:rsidR="004B3C25" w:rsidRPr="004D51E5" w:rsidRDefault="004B3C25" w:rsidP="004D51E5">
      <w:pPr>
        <w:spacing w:line="276" w:lineRule="auto"/>
        <w:jc w:val="both"/>
        <w:rPr>
          <w:b/>
          <w:sz w:val="28"/>
          <w:szCs w:val="28"/>
        </w:rPr>
      </w:pPr>
      <w:r w:rsidRPr="004D51E5">
        <w:rPr>
          <w:sz w:val="28"/>
          <w:szCs w:val="28"/>
        </w:rPr>
        <w:tab/>
      </w:r>
      <w:r w:rsidRPr="004D51E5">
        <w:rPr>
          <w:b/>
          <w:sz w:val="28"/>
          <w:szCs w:val="28"/>
        </w:rPr>
        <w:t>1. Подпрограмма 1.</w:t>
      </w:r>
    </w:p>
    <w:p w:rsidR="004B3C25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1.1. </w:t>
      </w:r>
      <w:r w:rsidR="004B3C25" w:rsidRPr="004D51E5">
        <w:rPr>
          <w:sz w:val="28"/>
          <w:szCs w:val="28"/>
        </w:rPr>
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деятельность.</w:t>
      </w:r>
    </w:p>
    <w:p w:rsidR="004B3C25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1.2. </w:t>
      </w:r>
      <w:r w:rsidR="004B3C25" w:rsidRPr="004D51E5">
        <w:rPr>
          <w:sz w:val="28"/>
          <w:szCs w:val="28"/>
        </w:rPr>
        <w:t>Организация, проведение мероприятий, направленных на развитие традиционной хозяйственной деятельности, и участие в них.</w:t>
      </w:r>
    </w:p>
    <w:p w:rsidR="004B3C25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1.3. </w:t>
      </w:r>
      <w:r w:rsidR="004B3C25" w:rsidRPr="004D51E5">
        <w:rPr>
          <w:sz w:val="28"/>
          <w:szCs w:val="28"/>
        </w:rPr>
        <w:t>Предоставление грантов в виде субсидий для реализации проектов и программ, способствующих развитию традиционной хозяйственной деятельности.</w:t>
      </w:r>
    </w:p>
    <w:p w:rsidR="00F919CD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1.4. </w:t>
      </w:r>
      <w:r w:rsidR="004B3C25" w:rsidRPr="004D51E5">
        <w:rPr>
          <w:sz w:val="28"/>
          <w:szCs w:val="28"/>
        </w:rPr>
        <w:t>Обеспечение проведения ветеринарных мероприятий в хозяйствах оленеводов, в том числе чипирование оленей.</w:t>
      </w:r>
    </w:p>
    <w:p w:rsidR="004B3C25" w:rsidRPr="004D51E5" w:rsidRDefault="004B3C25" w:rsidP="004D51E5">
      <w:pPr>
        <w:spacing w:line="276" w:lineRule="auto"/>
        <w:jc w:val="both"/>
        <w:rPr>
          <w:b/>
          <w:sz w:val="28"/>
          <w:szCs w:val="28"/>
        </w:rPr>
      </w:pPr>
      <w:r w:rsidRPr="004D51E5">
        <w:rPr>
          <w:sz w:val="28"/>
          <w:szCs w:val="28"/>
        </w:rPr>
        <w:tab/>
      </w:r>
      <w:r w:rsidRPr="004D51E5">
        <w:rPr>
          <w:b/>
          <w:sz w:val="28"/>
          <w:szCs w:val="28"/>
        </w:rPr>
        <w:t>2. Подпрограмма 2.</w:t>
      </w:r>
    </w:p>
    <w:p w:rsidR="004B3C25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2.1. </w:t>
      </w:r>
      <w:r w:rsidR="004B3C25" w:rsidRPr="004D51E5">
        <w:rPr>
          <w:sz w:val="28"/>
          <w:szCs w:val="28"/>
        </w:rPr>
        <w:t>Обеспечение доступности получения образования коренными малочисленными народами.</w:t>
      </w:r>
    </w:p>
    <w:p w:rsidR="004B3C25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2.2. </w:t>
      </w:r>
      <w:r w:rsidR="004B3C25" w:rsidRPr="004D51E5">
        <w:rPr>
          <w:sz w:val="28"/>
          <w:szCs w:val="28"/>
        </w:rPr>
        <w:t>Оказание материальной (финансовой) помощи малообеспеченным гражданам (семьям).</w:t>
      </w:r>
    </w:p>
    <w:p w:rsidR="004B3C25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2.3. </w:t>
      </w:r>
      <w:r w:rsidR="004B3C25" w:rsidRPr="004D51E5">
        <w:rPr>
          <w:sz w:val="28"/>
          <w:szCs w:val="28"/>
        </w:rPr>
        <w:t>Чествование трудовых династий, старейшин и юбиляров из числа коренных малочисленных народов.</w:t>
      </w:r>
    </w:p>
    <w:p w:rsidR="004B3C25" w:rsidRPr="004D51E5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2.4. </w:t>
      </w:r>
      <w:r w:rsidR="004B3C25" w:rsidRPr="004D51E5">
        <w:rPr>
          <w:sz w:val="28"/>
          <w:szCs w:val="28"/>
        </w:rPr>
        <w:t>Гранты и премии в сфере сохранения, развития, популяризации традиционной культуры, фольклора, традиций, языка, национальных промыслов и ремесел.</w:t>
      </w:r>
    </w:p>
    <w:p w:rsidR="00882CCE" w:rsidRDefault="00AE6B32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2.5. </w:t>
      </w:r>
      <w:r w:rsidR="004B3C25" w:rsidRPr="004D51E5">
        <w:rPr>
          <w:sz w:val="28"/>
          <w:szCs w:val="28"/>
        </w:rPr>
        <w:t>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них.</w:t>
      </w:r>
    </w:p>
    <w:p w:rsidR="00441E8F" w:rsidRPr="004D51E5" w:rsidRDefault="00441E8F" w:rsidP="004D51E5">
      <w:pPr>
        <w:spacing w:line="276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4D51E5">
        <w:rPr>
          <w:bCs/>
          <w:sz w:val="28"/>
          <w:szCs w:val="28"/>
        </w:rPr>
        <w:t>С 1 января 2019 года вступила в силу государственная программа Ханты-Мансийского автономного округа – Югры «Устойчивое развитие коренных малочисленных народов Севера», утвержденная постановлением Правительства автономного округа от 05.10.2018 № 350-п (ред. от 15.02.2019).</w:t>
      </w:r>
    </w:p>
    <w:p w:rsidR="00732AA5" w:rsidRPr="004D51E5" w:rsidRDefault="00882CCE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lastRenderedPageBreak/>
        <w:tab/>
      </w:r>
      <w:r w:rsidR="00732AA5" w:rsidRPr="004D51E5">
        <w:rPr>
          <w:bCs/>
          <w:sz w:val="28"/>
          <w:szCs w:val="28"/>
        </w:rPr>
        <w:t>Финансирование программных мероприятий в 2018 году осуществлялось за счет средств бюджета автономного округа, Российской Федерации, привлеченных иных внебюджетных источников финансирования.</w:t>
      </w:r>
    </w:p>
    <w:p w:rsidR="00732AA5" w:rsidRPr="004D51E5" w:rsidRDefault="00732AA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Утвержденный объем финансирования составил 128 737,3 тыс</w:t>
      </w:r>
      <w:r w:rsidR="00B85FDF" w:rsidRPr="004D51E5">
        <w:rPr>
          <w:bCs/>
          <w:sz w:val="28"/>
          <w:szCs w:val="28"/>
        </w:rPr>
        <w:t>.</w:t>
      </w:r>
      <w:r w:rsidRPr="004D51E5">
        <w:rPr>
          <w:bCs/>
          <w:sz w:val="28"/>
          <w:szCs w:val="28"/>
        </w:rPr>
        <w:t xml:space="preserve"> рублей, в том числе:</w:t>
      </w:r>
    </w:p>
    <w:p w:rsidR="00732AA5" w:rsidRPr="004D51E5" w:rsidRDefault="00732AA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бюджет Российской Федерации – 7 800,9 тыс. рублей (6,1% от общего объема финансирования программы);</w:t>
      </w:r>
    </w:p>
    <w:p w:rsidR="00732AA5" w:rsidRPr="004D51E5" w:rsidRDefault="00732AA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бюджета автономного округа – 120 536,4 тыс. рублей (93,6% от общего объема финансирования программы);</w:t>
      </w:r>
    </w:p>
    <w:p w:rsidR="00732AA5" w:rsidRPr="004D51E5" w:rsidRDefault="00441E8F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732AA5" w:rsidRPr="004D51E5">
        <w:rPr>
          <w:bCs/>
          <w:sz w:val="28"/>
          <w:szCs w:val="28"/>
        </w:rPr>
        <w:t>небюджетные источники – 400,0 тыс. рублей (0,3% от общего объема финансирования программы).</w:t>
      </w:r>
    </w:p>
    <w:p w:rsidR="00732AA5" w:rsidRPr="004D51E5" w:rsidRDefault="00732AA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Распределение финансирования программных мероприятий осуществлялось по разделам:</w:t>
      </w:r>
    </w:p>
    <w:p w:rsidR="00732AA5" w:rsidRPr="004D51E5" w:rsidRDefault="00732AA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содействие развитию экономики традиционных форм хозяйствования коренных малочисленных народов – 68 412,1  тыс. рублей или 53,1 % от общего объема финансирования программы;</w:t>
      </w:r>
    </w:p>
    <w:p w:rsidR="00732AA5" w:rsidRPr="004D51E5" w:rsidRDefault="00732AA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повышение уровня и качества жизни коренных малочисленных народов – 51 290,9 тыс. рублей (39,9 %  о</w:t>
      </w:r>
      <w:r w:rsidR="007969B1" w:rsidRPr="004D51E5">
        <w:rPr>
          <w:bCs/>
          <w:sz w:val="28"/>
          <w:szCs w:val="28"/>
        </w:rPr>
        <w:t>т общего объема финансирования п</w:t>
      </w:r>
      <w:r w:rsidRPr="004D51E5">
        <w:rPr>
          <w:bCs/>
          <w:sz w:val="28"/>
          <w:szCs w:val="28"/>
        </w:rPr>
        <w:t>рограммы);</w:t>
      </w:r>
    </w:p>
    <w:p w:rsidR="00732AA5" w:rsidRPr="004D51E5" w:rsidRDefault="00732AA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возрождение и развитие самобытной культуры, языка и промыслов коренных малочисленных народов – 9 034,3 тыс. рублей (7,0 % о</w:t>
      </w:r>
      <w:r w:rsidR="007969B1" w:rsidRPr="004D51E5">
        <w:rPr>
          <w:bCs/>
          <w:sz w:val="28"/>
          <w:szCs w:val="28"/>
        </w:rPr>
        <w:t>т общего объема финансирования п</w:t>
      </w:r>
      <w:r w:rsidRPr="004D51E5">
        <w:rPr>
          <w:bCs/>
          <w:sz w:val="28"/>
          <w:szCs w:val="28"/>
        </w:rPr>
        <w:t>рограммы).</w:t>
      </w:r>
    </w:p>
    <w:p w:rsidR="007969B1" w:rsidRPr="004D51E5" w:rsidRDefault="007969B1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 xml:space="preserve">Финансирование </w:t>
      </w:r>
      <w:r w:rsidR="00441E8F">
        <w:rPr>
          <w:bCs/>
          <w:sz w:val="28"/>
          <w:szCs w:val="28"/>
        </w:rPr>
        <w:t xml:space="preserve">отдельных </w:t>
      </w:r>
      <w:r w:rsidRPr="004D51E5">
        <w:rPr>
          <w:bCs/>
          <w:sz w:val="28"/>
          <w:szCs w:val="28"/>
        </w:rPr>
        <w:t>программных мероприятий за счет средс</w:t>
      </w:r>
      <w:r w:rsidR="00A42777" w:rsidRPr="004D51E5">
        <w:rPr>
          <w:bCs/>
          <w:sz w:val="28"/>
          <w:szCs w:val="28"/>
        </w:rPr>
        <w:t>тв бюджета Российской Федерации</w:t>
      </w:r>
      <w:r w:rsidRPr="004D51E5">
        <w:rPr>
          <w:bCs/>
          <w:sz w:val="28"/>
          <w:szCs w:val="28"/>
        </w:rPr>
        <w:t xml:space="preserve"> осуществлялось в соответствии с соглашением между Федеральным агентством по делам национальностей и Правительством Ханты-Мансийского автономного округа – Югры о предоставлении субсидии бюджету субъекта Российской Федерации из федерального бюджета </w:t>
      </w:r>
      <w:r w:rsidR="00A42777" w:rsidRPr="004D51E5">
        <w:rPr>
          <w:bCs/>
          <w:sz w:val="28"/>
          <w:szCs w:val="28"/>
        </w:rPr>
        <w:t>от 09.02.2018 № 380-09-2018-067</w:t>
      </w:r>
      <w:r w:rsidRPr="004D51E5">
        <w:rPr>
          <w:bCs/>
          <w:sz w:val="28"/>
          <w:szCs w:val="28"/>
        </w:rPr>
        <w:t>.</w:t>
      </w:r>
    </w:p>
    <w:p w:rsidR="007969B1" w:rsidRPr="004D51E5" w:rsidRDefault="007969B1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В соответствии с соглашением предоставлени</w:t>
      </w:r>
      <w:r w:rsidR="00A42777" w:rsidRPr="004D51E5">
        <w:rPr>
          <w:bCs/>
          <w:sz w:val="28"/>
          <w:szCs w:val="28"/>
        </w:rPr>
        <w:t>е</w:t>
      </w:r>
      <w:r w:rsidRPr="004D51E5">
        <w:rPr>
          <w:bCs/>
          <w:sz w:val="28"/>
          <w:szCs w:val="28"/>
        </w:rPr>
        <w:t xml:space="preserve"> межбюджетных трансфертов бюджетам </w:t>
      </w:r>
      <w:r w:rsidR="00A42777" w:rsidRPr="004D51E5">
        <w:rPr>
          <w:bCs/>
          <w:sz w:val="28"/>
          <w:szCs w:val="28"/>
        </w:rPr>
        <w:t>субъектов</w:t>
      </w:r>
      <w:r w:rsidRPr="004D51E5">
        <w:rPr>
          <w:bCs/>
          <w:sz w:val="28"/>
          <w:szCs w:val="28"/>
        </w:rPr>
        <w:t xml:space="preserve"> Российской Федерации </w:t>
      </w:r>
      <w:r w:rsidR="00A42777" w:rsidRPr="004D51E5">
        <w:rPr>
          <w:bCs/>
          <w:sz w:val="28"/>
          <w:szCs w:val="28"/>
        </w:rPr>
        <w:t xml:space="preserve">осуществлялось </w:t>
      </w:r>
      <w:r w:rsidRPr="004D51E5">
        <w:rPr>
          <w:bCs/>
          <w:sz w:val="28"/>
          <w:szCs w:val="28"/>
        </w:rPr>
        <w:t>в виде субсидии на поддержку экономического и социального развития коренных малочисленных народов Севера, Сибири и Дальнего Востока в рамках подпрограммы «Коренные малочисленные народы Российской Федерации» государственной программы Российской Федерации «Реализация государственной национальной политики».</w:t>
      </w:r>
      <w:r w:rsidR="00441E8F">
        <w:rPr>
          <w:bCs/>
          <w:sz w:val="28"/>
          <w:szCs w:val="28"/>
        </w:rPr>
        <w:t xml:space="preserve"> Средства федеральной субсидии в автономном округе </w:t>
      </w:r>
      <w:r w:rsidR="009C4EFD">
        <w:rPr>
          <w:bCs/>
          <w:sz w:val="28"/>
          <w:szCs w:val="28"/>
        </w:rPr>
        <w:t xml:space="preserve">в большей степени </w:t>
      </w:r>
      <w:r w:rsidR="00441E8F">
        <w:rPr>
          <w:bCs/>
          <w:sz w:val="28"/>
          <w:szCs w:val="28"/>
        </w:rPr>
        <w:t>были направлены на содействие получения образования коренных малочисленных народов Севера (</w:t>
      </w:r>
      <w:r w:rsidR="009C4EFD">
        <w:rPr>
          <w:bCs/>
          <w:sz w:val="28"/>
          <w:szCs w:val="28"/>
        </w:rPr>
        <w:t xml:space="preserve">оплата обучения, компенсация оплаты </w:t>
      </w:r>
      <w:r w:rsidR="009C4EFD">
        <w:rPr>
          <w:bCs/>
          <w:sz w:val="28"/>
          <w:szCs w:val="28"/>
        </w:rPr>
        <w:lastRenderedPageBreak/>
        <w:t xml:space="preserve">обучения, различного вида пособия студентам из числа коренных малочисленных народов Севера). </w:t>
      </w:r>
    </w:p>
    <w:p w:rsidR="009C4EFD" w:rsidRDefault="009C4EFD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отдельных мероприятий Государственной программы осуществляла</w:t>
      </w:r>
      <w:r w:rsidR="00C75914" w:rsidRPr="004D51E5">
        <w:rPr>
          <w:bCs/>
          <w:sz w:val="28"/>
          <w:szCs w:val="28"/>
        </w:rPr>
        <w:t xml:space="preserve">сь органами местного самоуправления муниципальных образований на основании статьи 2 Закона Ханты-Мансийского автономного округа – Югры </w:t>
      </w:r>
      <w:r>
        <w:rPr>
          <w:bCs/>
          <w:sz w:val="28"/>
          <w:szCs w:val="28"/>
        </w:rPr>
        <w:t>от 31 января 2011 года № 8-оз «</w:t>
      </w:r>
      <w:r w:rsidRPr="009C4EFD">
        <w:rPr>
          <w:bCs/>
          <w:sz w:val="28"/>
          <w:szCs w:val="28"/>
        </w:rPr>
        <w:t xml:space="preserve">О наделении органов местного самоуправления муниципальных образований Ханты-Мансийского автономного округа </w:t>
      </w:r>
      <w:r>
        <w:rPr>
          <w:bCs/>
          <w:sz w:val="28"/>
          <w:szCs w:val="28"/>
        </w:rPr>
        <w:t>–</w:t>
      </w:r>
      <w:r w:rsidRPr="009C4EFD">
        <w:rPr>
          <w:bCs/>
          <w:sz w:val="28"/>
          <w:szCs w:val="28"/>
        </w:rPr>
        <w:t xml:space="preserve"> Югры отдельным государственным полномочием по участию в реализации государственной программы Ханты-Мансийс</w:t>
      </w:r>
      <w:r>
        <w:rPr>
          <w:bCs/>
          <w:sz w:val="28"/>
          <w:szCs w:val="28"/>
        </w:rPr>
        <w:t>кого автономного округа – Югры «</w:t>
      </w:r>
      <w:r w:rsidRPr="009C4EFD">
        <w:rPr>
          <w:bCs/>
          <w:sz w:val="28"/>
          <w:szCs w:val="28"/>
        </w:rPr>
        <w:t>Социально-экономическое развитие коренных малочисленных народов Севера Ханты-Мансий</w:t>
      </w:r>
      <w:r>
        <w:rPr>
          <w:bCs/>
          <w:sz w:val="28"/>
          <w:szCs w:val="28"/>
        </w:rPr>
        <w:t>ского автономного округа – Югры»</w:t>
      </w:r>
      <w:r w:rsidRPr="009C4EFD">
        <w:rPr>
          <w:bCs/>
          <w:sz w:val="28"/>
          <w:szCs w:val="28"/>
        </w:rPr>
        <w:t xml:space="preserve"> на 2018 </w:t>
      </w:r>
      <w:r>
        <w:rPr>
          <w:bCs/>
          <w:sz w:val="28"/>
          <w:szCs w:val="28"/>
        </w:rPr>
        <w:t>–</w:t>
      </w:r>
      <w:r w:rsidRPr="009C4EFD">
        <w:rPr>
          <w:bCs/>
          <w:sz w:val="28"/>
          <w:szCs w:val="28"/>
        </w:rPr>
        <w:t xml:space="preserve"> 2025</w:t>
      </w:r>
      <w:r>
        <w:rPr>
          <w:bCs/>
          <w:sz w:val="28"/>
          <w:szCs w:val="28"/>
        </w:rPr>
        <w:t xml:space="preserve"> годы и на период до 2030 года».</w:t>
      </w:r>
    </w:p>
    <w:p w:rsidR="0003685F" w:rsidRPr="004D51E5" w:rsidRDefault="009C4EFD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42777" w:rsidRPr="004D51E5">
        <w:rPr>
          <w:bCs/>
          <w:sz w:val="28"/>
          <w:szCs w:val="28"/>
        </w:rPr>
        <w:t>В</w:t>
      </w:r>
      <w:r w:rsidR="0003685F" w:rsidRPr="004D51E5">
        <w:rPr>
          <w:bCs/>
          <w:sz w:val="28"/>
          <w:szCs w:val="28"/>
        </w:rPr>
        <w:t xml:space="preserve"> рамках реализации </w:t>
      </w:r>
      <w:r w:rsidR="00A42777" w:rsidRPr="004D51E5">
        <w:rPr>
          <w:bCs/>
          <w:sz w:val="28"/>
          <w:szCs w:val="28"/>
        </w:rPr>
        <w:t xml:space="preserve">указанного </w:t>
      </w:r>
      <w:r w:rsidR="0003685F" w:rsidRPr="004D51E5">
        <w:rPr>
          <w:bCs/>
          <w:sz w:val="28"/>
          <w:szCs w:val="28"/>
        </w:rPr>
        <w:t>мероприятия органами местного самоуправления  в 2018 году:</w:t>
      </w:r>
    </w:p>
    <w:p w:rsidR="0003685F" w:rsidRPr="004D51E5" w:rsidRDefault="0003685F" w:rsidP="00AD0E41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 xml:space="preserve">1) компенсирована стоимость приобретения материально-технических средств: 49 снегоходов, 30 лодочных моторов, 4 лодок, 12 электростанций, 4 прицепов, 2 мотопомп напорных, сетематериалов и охотснаряжения </w:t>
      </w:r>
      <w:r w:rsidR="00AD0E41">
        <w:rPr>
          <w:bCs/>
          <w:sz w:val="28"/>
          <w:szCs w:val="28"/>
        </w:rPr>
        <w:br/>
      </w:r>
      <w:r w:rsidRPr="004D51E5">
        <w:rPr>
          <w:bCs/>
          <w:sz w:val="28"/>
          <w:szCs w:val="28"/>
        </w:rPr>
        <w:t>92 физическим лицам (2017 год – 75 человека). Общая стоимость заявленных на компенсацию материально-технических средств составила 25 276,2 тыс. рублей, средний процент компе</w:t>
      </w:r>
      <w:r w:rsidR="00AD0E41">
        <w:rPr>
          <w:bCs/>
          <w:sz w:val="28"/>
          <w:szCs w:val="28"/>
        </w:rPr>
        <w:t>нсации – 43 %</w:t>
      </w:r>
      <w:r w:rsidR="00AD0E41" w:rsidRPr="004D51E5">
        <w:rPr>
          <w:bCs/>
          <w:sz w:val="28"/>
          <w:szCs w:val="28"/>
        </w:rPr>
        <w:t>;</w:t>
      </w:r>
    </w:p>
    <w:p w:rsidR="0003685F" w:rsidRPr="004D51E5" w:rsidRDefault="0016698F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 </w:t>
      </w:r>
      <w:r w:rsidR="0003685F" w:rsidRPr="004D51E5">
        <w:rPr>
          <w:bCs/>
          <w:sz w:val="28"/>
          <w:szCs w:val="28"/>
        </w:rPr>
        <w:t xml:space="preserve">предоставлены субсидии на обустройство 32 территорий традиционного природопользования и 1 охотничьего угодья </w:t>
      </w:r>
      <w:r w:rsidR="00A42777" w:rsidRPr="004D51E5">
        <w:rPr>
          <w:bCs/>
          <w:sz w:val="28"/>
          <w:szCs w:val="28"/>
        </w:rPr>
        <w:br/>
      </w:r>
      <w:r w:rsidR="0003685F" w:rsidRPr="004D51E5">
        <w:rPr>
          <w:bCs/>
          <w:sz w:val="28"/>
          <w:szCs w:val="28"/>
        </w:rPr>
        <w:t xml:space="preserve">38 </w:t>
      </w:r>
      <w:proofErr w:type="gramStart"/>
      <w:r w:rsidR="0003685F" w:rsidRPr="004D51E5">
        <w:rPr>
          <w:bCs/>
          <w:sz w:val="28"/>
          <w:szCs w:val="28"/>
        </w:rPr>
        <w:t>физическим</w:t>
      </w:r>
      <w:proofErr w:type="gramEnd"/>
      <w:r w:rsidR="0003685F" w:rsidRPr="004D51E5">
        <w:rPr>
          <w:bCs/>
          <w:sz w:val="28"/>
          <w:szCs w:val="28"/>
        </w:rPr>
        <w:t xml:space="preserve"> и 1 юридическому лицу (2017 год – 32 физических и </w:t>
      </w:r>
      <w:r w:rsidR="00A42777" w:rsidRPr="004D51E5">
        <w:rPr>
          <w:bCs/>
          <w:sz w:val="28"/>
          <w:szCs w:val="28"/>
        </w:rPr>
        <w:br/>
      </w:r>
      <w:r w:rsidR="0003685F" w:rsidRPr="004D51E5">
        <w:rPr>
          <w:bCs/>
          <w:sz w:val="28"/>
          <w:szCs w:val="28"/>
        </w:rPr>
        <w:t xml:space="preserve">1 юридическое лицо); </w:t>
      </w:r>
    </w:p>
    <w:p w:rsidR="0003685F" w:rsidRPr="004D51E5" w:rsidRDefault="0016698F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 </w:t>
      </w:r>
      <w:r w:rsidR="0003685F" w:rsidRPr="004D51E5">
        <w:rPr>
          <w:bCs/>
          <w:sz w:val="28"/>
          <w:szCs w:val="28"/>
        </w:rPr>
        <w:t xml:space="preserve">предоставлены субсидии лимитируемую продукцию охоты  </w:t>
      </w:r>
      <w:r w:rsidR="00A42777" w:rsidRPr="004D51E5">
        <w:rPr>
          <w:bCs/>
          <w:sz w:val="28"/>
          <w:szCs w:val="28"/>
        </w:rPr>
        <w:br/>
      </w:r>
      <w:r w:rsidR="0003685F" w:rsidRPr="004D51E5">
        <w:rPr>
          <w:bCs/>
          <w:sz w:val="28"/>
          <w:szCs w:val="28"/>
        </w:rPr>
        <w:t>12 организациям (2017 год – 11 организаций), осуществляющим традиционные промыслы, которые в период заготовки продукции обеспечили сезонным заработком более 200 человек;</w:t>
      </w:r>
    </w:p>
    <w:p w:rsidR="0003685F" w:rsidRPr="004D51E5" w:rsidRDefault="0003685F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 xml:space="preserve">4) предоставлена государственная поддержка на обустройство быта </w:t>
      </w:r>
      <w:r w:rsidR="00A42777" w:rsidRPr="004D51E5">
        <w:rPr>
          <w:bCs/>
          <w:sz w:val="28"/>
          <w:szCs w:val="28"/>
        </w:rPr>
        <w:br/>
      </w:r>
      <w:r w:rsidRPr="004D51E5">
        <w:rPr>
          <w:bCs/>
          <w:sz w:val="28"/>
          <w:szCs w:val="28"/>
        </w:rPr>
        <w:t>14 молодым специалистам педагогических, технических и медицинских специальностей (2017 год – 12 молодых специалистов) с целью закрепления в местах традиционного проживания и традиционной деятельности по основной работе;</w:t>
      </w:r>
    </w:p>
    <w:p w:rsidR="0003685F" w:rsidRPr="004D51E5" w:rsidRDefault="0003685F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5) компенсированы расходы по обучению правилам безопасного обращения с оружи</w:t>
      </w:r>
      <w:r w:rsidR="00A42777" w:rsidRPr="004D51E5">
        <w:rPr>
          <w:bCs/>
          <w:sz w:val="28"/>
          <w:szCs w:val="28"/>
        </w:rPr>
        <w:t>ем и проезда к месту обучения</w:t>
      </w:r>
      <w:r w:rsidRPr="004D51E5">
        <w:rPr>
          <w:bCs/>
          <w:sz w:val="28"/>
          <w:szCs w:val="28"/>
        </w:rPr>
        <w:t xml:space="preserve"> 11 человек для обеспечения правовых условий для ведения традиционного вида хозяйственной деятельности – охотпромысла (2017 год – 3 человека);</w:t>
      </w:r>
    </w:p>
    <w:p w:rsidR="0003685F" w:rsidRPr="004D51E5" w:rsidRDefault="0003685F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lastRenderedPageBreak/>
        <w:t>6) компенсирована стоимость приобретения 44 голов оленей для создания усл</w:t>
      </w:r>
      <w:r w:rsidR="00A42777" w:rsidRPr="004D51E5">
        <w:rPr>
          <w:bCs/>
          <w:sz w:val="28"/>
          <w:szCs w:val="28"/>
        </w:rPr>
        <w:t>овий по занятию оленеводством</w:t>
      </w:r>
      <w:r w:rsidRPr="004D51E5">
        <w:rPr>
          <w:bCs/>
          <w:sz w:val="28"/>
          <w:szCs w:val="28"/>
        </w:rPr>
        <w:t xml:space="preserve"> 4 </w:t>
      </w:r>
      <w:r w:rsidR="00A42777" w:rsidRPr="004D51E5">
        <w:rPr>
          <w:bCs/>
          <w:sz w:val="28"/>
          <w:szCs w:val="28"/>
        </w:rPr>
        <w:t>представителям коренных малочисленных народов Севера</w:t>
      </w:r>
      <w:r w:rsidRPr="004D51E5">
        <w:rPr>
          <w:bCs/>
          <w:sz w:val="28"/>
          <w:szCs w:val="28"/>
        </w:rPr>
        <w:t xml:space="preserve"> (2017 год –</w:t>
      </w:r>
      <w:r w:rsidR="00A42777" w:rsidRPr="004D51E5">
        <w:rPr>
          <w:bCs/>
          <w:sz w:val="28"/>
          <w:szCs w:val="28"/>
        </w:rPr>
        <w:t xml:space="preserve"> </w:t>
      </w:r>
      <w:r w:rsidRPr="004D51E5">
        <w:rPr>
          <w:bCs/>
          <w:sz w:val="28"/>
          <w:szCs w:val="28"/>
        </w:rPr>
        <w:t xml:space="preserve">3 человека).  </w:t>
      </w:r>
    </w:p>
    <w:p w:rsidR="00DD3BFF" w:rsidRPr="004D51E5" w:rsidRDefault="009D4BB5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По итогам р</w:t>
      </w:r>
      <w:r w:rsidR="000553AF" w:rsidRPr="004D51E5">
        <w:rPr>
          <w:bCs/>
          <w:sz w:val="28"/>
          <w:szCs w:val="28"/>
        </w:rPr>
        <w:t>еализаци</w:t>
      </w:r>
      <w:r w:rsidRPr="004D51E5">
        <w:rPr>
          <w:bCs/>
          <w:sz w:val="28"/>
          <w:szCs w:val="28"/>
        </w:rPr>
        <w:t>и</w:t>
      </w:r>
      <w:r w:rsidR="000553AF" w:rsidRPr="004D51E5">
        <w:rPr>
          <w:bCs/>
          <w:sz w:val="28"/>
          <w:szCs w:val="28"/>
        </w:rPr>
        <w:t xml:space="preserve"> мероприятия </w:t>
      </w:r>
      <w:r w:rsidR="00CA052B" w:rsidRPr="004D51E5">
        <w:rPr>
          <w:bCs/>
          <w:sz w:val="28"/>
          <w:szCs w:val="28"/>
        </w:rPr>
        <w:t xml:space="preserve">«Организация, проведение </w:t>
      </w:r>
      <w:r w:rsidR="00DD3BFF" w:rsidRPr="004D51E5">
        <w:rPr>
          <w:bCs/>
          <w:sz w:val="28"/>
          <w:szCs w:val="28"/>
        </w:rPr>
        <w:t xml:space="preserve">мероприятий, направленных на развитие традиционной  хозяйственной </w:t>
      </w:r>
      <w:r w:rsidR="000553AF" w:rsidRPr="004D51E5">
        <w:rPr>
          <w:bCs/>
          <w:sz w:val="28"/>
          <w:szCs w:val="28"/>
        </w:rPr>
        <w:t xml:space="preserve">деятельности, и участие в них» </w:t>
      </w:r>
      <w:r w:rsidRPr="004D51E5">
        <w:rPr>
          <w:bCs/>
          <w:sz w:val="28"/>
          <w:szCs w:val="28"/>
        </w:rPr>
        <w:t>в</w:t>
      </w:r>
      <w:r w:rsidR="000553AF" w:rsidRPr="004D51E5">
        <w:rPr>
          <w:bCs/>
          <w:sz w:val="28"/>
          <w:szCs w:val="28"/>
        </w:rPr>
        <w:t xml:space="preserve"> 201</w:t>
      </w:r>
      <w:r w:rsidR="0003685F" w:rsidRPr="004D51E5">
        <w:rPr>
          <w:bCs/>
          <w:sz w:val="28"/>
          <w:szCs w:val="28"/>
        </w:rPr>
        <w:t>8</w:t>
      </w:r>
      <w:r w:rsidR="000553AF" w:rsidRPr="004D51E5">
        <w:rPr>
          <w:bCs/>
          <w:sz w:val="28"/>
          <w:szCs w:val="28"/>
        </w:rPr>
        <w:t xml:space="preserve"> год</w:t>
      </w:r>
      <w:r w:rsidRPr="004D51E5">
        <w:rPr>
          <w:bCs/>
          <w:sz w:val="28"/>
          <w:szCs w:val="28"/>
        </w:rPr>
        <w:t>у</w:t>
      </w:r>
      <w:r w:rsidR="000553AF" w:rsidRPr="004D51E5">
        <w:rPr>
          <w:bCs/>
          <w:sz w:val="28"/>
          <w:szCs w:val="28"/>
        </w:rPr>
        <w:t>:</w:t>
      </w:r>
    </w:p>
    <w:p w:rsidR="00DD3BFF" w:rsidRPr="004D51E5" w:rsidRDefault="007E64DE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1</w:t>
      </w:r>
      <w:r w:rsidR="000553AF" w:rsidRPr="004D51E5">
        <w:rPr>
          <w:bCs/>
          <w:sz w:val="28"/>
          <w:szCs w:val="28"/>
        </w:rPr>
        <w:t>) организовано участие делегации Югры в Международной выставке-ярмарке «Сокровища Севера 201</w:t>
      </w:r>
      <w:r w:rsidR="0003685F" w:rsidRPr="004D51E5">
        <w:rPr>
          <w:bCs/>
          <w:sz w:val="28"/>
          <w:szCs w:val="28"/>
        </w:rPr>
        <w:t>8</w:t>
      </w:r>
      <w:r w:rsidR="000553AF" w:rsidRPr="004D51E5">
        <w:rPr>
          <w:bCs/>
          <w:sz w:val="28"/>
          <w:szCs w:val="28"/>
        </w:rPr>
        <w:t xml:space="preserve">». </w:t>
      </w:r>
      <w:r w:rsidR="009D4BB5" w:rsidRPr="004D51E5">
        <w:rPr>
          <w:bCs/>
          <w:sz w:val="28"/>
          <w:szCs w:val="28"/>
        </w:rPr>
        <w:t xml:space="preserve">В состав делегации от Югры </w:t>
      </w:r>
      <w:r w:rsidR="0003685F" w:rsidRPr="004D51E5">
        <w:rPr>
          <w:bCs/>
          <w:sz w:val="28"/>
          <w:szCs w:val="28"/>
        </w:rPr>
        <w:t xml:space="preserve">вошли представители общин и организаций коренных малочисленных народов Севера 5 муниципальных районов; мастеров и оленеводов </w:t>
      </w:r>
      <w:r w:rsidR="00701FB8" w:rsidRPr="004D51E5">
        <w:rPr>
          <w:bCs/>
          <w:sz w:val="28"/>
          <w:szCs w:val="28"/>
        </w:rPr>
        <w:br/>
      </w:r>
      <w:r w:rsidR="0003685F" w:rsidRPr="004D51E5">
        <w:rPr>
          <w:bCs/>
          <w:sz w:val="28"/>
          <w:szCs w:val="28"/>
        </w:rPr>
        <w:t>4 муниципальных районов, Этнографического музея под открытым небом «Торум Маа» всего – 27 человек.</w:t>
      </w:r>
      <w:r w:rsidR="000553AF" w:rsidRPr="004D51E5">
        <w:rPr>
          <w:bCs/>
          <w:sz w:val="28"/>
          <w:szCs w:val="28"/>
        </w:rPr>
        <w:t xml:space="preserve"> </w:t>
      </w:r>
      <w:r w:rsidR="0003685F" w:rsidRPr="004D51E5">
        <w:rPr>
          <w:bCs/>
          <w:sz w:val="28"/>
          <w:szCs w:val="28"/>
        </w:rPr>
        <w:t xml:space="preserve">По итогам выставки </w:t>
      </w:r>
      <w:r w:rsidRPr="004D51E5">
        <w:rPr>
          <w:bCs/>
          <w:sz w:val="28"/>
          <w:szCs w:val="28"/>
        </w:rPr>
        <w:t xml:space="preserve">Экспозиция Югры заняла 2 место </w:t>
      </w:r>
      <w:r w:rsidR="0003685F" w:rsidRPr="004D51E5">
        <w:rPr>
          <w:bCs/>
          <w:sz w:val="28"/>
          <w:szCs w:val="28"/>
        </w:rPr>
        <w:t xml:space="preserve">среди участников </w:t>
      </w:r>
      <w:r w:rsidR="009D4BB5" w:rsidRPr="004D51E5">
        <w:rPr>
          <w:bCs/>
          <w:sz w:val="28"/>
          <w:szCs w:val="28"/>
        </w:rPr>
        <w:t xml:space="preserve">из </w:t>
      </w:r>
      <w:r w:rsidR="0003685F" w:rsidRPr="004D51E5">
        <w:rPr>
          <w:bCs/>
          <w:sz w:val="28"/>
          <w:szCs w:val="28"/>
        </w:rPr>
        <w:t>20 регионов России</w:t>
      </w:r>
      <w:r w:rsidR="000553AF" w:rsidRPr="004D51E5">
        <w:rPr>
          <w:bCs/>
          <w:sz w:val="28"/>
          <w:szCs w:val="28"/>
        </w:rPr>
        <w:t>;</w:t>
      </w:r>
      <w:r w:rsidR="00DD3BFF" w:rsidRPr="004D51E5">
        <w:rPr>
          <w:bCs/>
          <w:sz w:val="28"/>
          <w:szCs w:val="28"/>
        </w:rPr>
        <w:t xml:space="preserve"> </w:t>
      </w:r>
    </w:p>
    <w:p w:rsidR="007E64DE" w:rsidRPr="004D51E5" w:rsidRDefault="007E64DE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2</w:t>
      </w:r>
      <w:r w:rsidR="009D4BB5" w:rsidRPr="004D51E5">
        <w:rPr>
          <w:bCs/>
          <w:sz w:val="28"/>
          <w:szCs w:val="28"/>
        </w:rPr>
        <w:t xml:space="preserve">) </w:t>
      </w:r>
      <w:r w:rsidR="00822037">
        <w:rPr>
          <w:bCs/>
          <w:sz w:val="28"/>
          <w:szCs w:val="28"/>
        </w:rPr>
        <w:t>26-28 сентября в г</w:t>
      </w:r>
      <w:r w:rsidR="00A31355">
        <w:rPr>
          <w:bCs/>
          <w:sz w:val="28"/>
          <w:szCs w:val="28"/>
        </w:rPr>
        <w:t>.</w:t>
      </w:r>
      <w:r w:rsidR="00822037">
        <w:rPr>
          <w:bCs/>
          <w:sz w:val="28"/>
          <w:szCs w:val="28"/>
        </w:rPr>
        <w:t xml:space="preserve"> </w:t>
      </w:r>
      <w:proofErr w:type="gramStart"/>
      <w:r w:rsidR="00822037">
        <w:rPr>
          <w:bCs/>
          <w:sz w:val="28"/>
          <w:szCs w:val="28"/>
        </w:rPr>
        <w:t>Белоярский</w:t>
      </w:r>
      <w:proofErr w:type="gramEnd"/>
      <w:r w:rsidR="00822037">
        <w:rPr>
          <w:bCs/>
          <w:sz w:val="28"/>
          <w:szCs w:val="28"/>
        </w:rPr>
        <w:t xml:space="preserve"> </w:t>
      </w:r>
      <w:r w:rsidR="009D4BB5" w:rsidRPr="004D51E5">
        <w:rPr>
          <w:bCs/>
          <w:sz w:val="28"/>
          <w:szCs w:val="28"/>
        </w:rPr>
        <w:t>проведена научно-практическая конференция «Коренные народы. Окружающая среда. Нефть. Закон», у</w:t>
      </w:r>
      <w:r w:rsidR="00822037">
        <w:rPr>
          <w:bCs/>
          <w:sz w:val="28"/>
          <w:szCs w:val="28"/>
        </w:rPr>
        <w:t xml:space="preserve">частие в которой приняли более </w:t>
      </w:r>
      <w:r w:rsidR="009D4BB5" w:rsidRPr="004D51E5">
        <w:rPr>
          <w:bCs/>
          <w:sz w:val="28"/>
          <w:szCs w:val="28"/>
        </w:rPr>
        <w:t xml:space="preserve">120 человек: представителей коренных малочисленных народов, органов власти, учреждений, компаний-недропользователей Югры, Ямала, Якутии. </w:t>
      </w:r>
    </w:p>
    <w:p w:rsidR="007E64DE" w:rsidRPr="004D51E5" w:rsidRDefault="00062450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>Главная</w:t>
      </w:r>
      <w:r w:rsidR="007E64DE" w:rsidRPr="004D51E5">
        <w:rPr>
          <w:bCs/>
          <w:sz w:val="28"/>
          <w:szCs w:val="28"/>
        </w:rPr>
        <w:t xml:space="preserve"> тем</w:t>
      </w:r>
      <w:r w:rsidRPr="004D51E5">
        <w:rPr>
          <w:bCs/>
          <w:sz w:val="28"/>
          <w:szCs w:val="28"/>
        </w:rPr>
        <w:t>а</w:t>
      </w:r>
      <w:r w:rsidR="007E64DE" w:rsidRPr="004D51E5">
        <w:rPr>
          <w:bCs/>
          <w:sz w:val="28"/>
          <w:szCs w:val="28"/>
        </w:rPr>
        <w:t xml:space="preserve"> </w:t>
      </w:r>
      <w:r w:rsidRPr="004D51E5">
        <w:rPr>
          <w:bCs/>
          <w:sz w:val="28"/>
          <w:szCs w:val="28"/>
        </w:rPr>
        <w:t>–</w:t>
      </w:r>
      <w:r w:rsidR="007E64DE" w:rsidRPr="004D51E5">
        <w:rPr>
          <w:bCs/>
          <w:sz w:val="28"/>
          <w:szCs w:val="28"/>
        </w:rPr>
        <w:t xml:space="preserve"> обеспечение гарантий прав коренных малочисленных народов в области традиционной хозяйственной деятельности, защиты исконной среды обитания, определения механизмов обеспечения их интересов во взаимоотношениях с компаниями-пользователями недрами, традиционной культуры, родных языков, совершенствования законодательного обеспечения их прав и системы государственной поддержки.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bCs/>
          <w:sz w:val="28"/>
          <w:szCs w:val="28"/>
        </w:rPr>
        <w:t>Реализация мероприятий Г</w:t>
      </w:r>
      <w:r w:rsidR="0007023F" w:rsidRPr="004D51E5">
        <w:rPr>
          <w:bCs/>
          <w:sz w:val="28"/>
          <w:szCs w:val="28"/>
        </w:rPr>
        <w:t>осударственной программы «Обеспечение  проведения ветеринарных мероприятий в хозяйствах оленеводов, в том числе чипирование оленей</w:t>
      </w:r>
      <w:r w:rsidR="007E64DE" w:rsidRPr="004D51E5">
        <w:rPr>
          <w:bCs/>
          <w:sz w:val="28"/>
          <w:szCs w:val="28"/>
        </w:rPr>
        <w:t>»</w:t>
      </w:r>
      <w:r w:rsidR="0007023F" w:rsidRPr="004D51E5">
        <w:rPr>
          <w:bCs/>
          <w:sz w:val="28"/>
          <w:szCs w:val="28"/>
        </w:rPr>
        <w:t xml:space="preserve"> обеспечивает </w:t>
      </w:r>
      <w:r w:rsidR="00DD3BFF" w:rsidRPr="004D51E5">
        <w:rPr>
          <w:bCs/>
          <w:sz w:val="28"/>
          <w:szCs w:val="28"/>
        </w:rPr>
        <w:t xml:space="preserve">Ветеринарная служба </w:t>
      </w:r>
      <w:r w:rsidR="00423EFA" w:rsidRPr="004D51E5">
        <w:rPr>
          <w:bCs/>
          <w:sz w:val="28"/>
          <w:szCs w:val="28"/>
        </w:rPr>
        <w:t>автономного округа</w:t>
      </w:r>
      <w:r w:rsidR="0007023F" w:rsidRPr="004D51E5">
        <w:rPr>
          <w:bCs/>
          <w:sz w:val="28"/>
          <w:szCs w:val="28"/>
        </w:rPr>
        <w:t>.</w:t>
      </w:r>
      <w:r w:rsidR="00DD3BFF" w:rsidRPr="004D51E5">
        <w:rPr>
          <w:bCs/>
          <w:sz w:val="28"/>
          <w:szCs w:val="28"/>
        </w:rPr>
        <w:t xml:space="preserve"> </w:t>
      </w:r>
      <w:r w:rsidRPr="004D51E5">
        <w:rPr>
          <w:rFonts w:eastAsia="Calibri"/>
          <w:sz w:val="28"/>
          <w:szCs w:val="28"/>
          <w:lang w:eastAsia="en-US"/>
        </w:rPr>
        <w:t>За 2018 год проведены ветеринарные мероприятия в оленеводческих хозяйствах 5-ти муниципальных районов автономного округа: Ханты-Мансийский, Нижневартовский, Сургутский, Белоярский, Берёзовский районы.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rFonts w:eastAsia="Calibri"/>
          <w:sz w:val="28"/>
          <w:szCs w:val="28"/>
          <w:lang w:eastAsia="en-US"/>
        </w:rPr>
        <w:t>Также проведено ветеринарное обслуживание в специализированных оленеводческих хозяйствах – АО «Казымская оленеводческая компания» и АО «Саранпаульская оленеводческая компания».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rFonts w:eastAsia="Calibri"/>
          <w:sz w:val="28"/>
          <w:szCs w:val="28"/>
          <w:lang w:eastAsia="en-US"/>
        </w:rPr>
        <w:t>В 2018 году проведено электронное мечение (чипирование) в отношении 4 293 головы северных оленей, в том числе в хозяйствах: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rFonts w:eastAsia="Calibri"/>
          <w:sz w:val="28"/>
          <w:szCs w:val="28"/>
          <w:lang w:eastAsia="en-US"/>
        </w:rPr>
        <w:t>- Белоярского района 2 114 голов;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rFonts w:eastAsia="Calibri"/>
          <w:sz w:val="28"/>
          <w:szCs w:val="28"/>
          <w:lang w:eastAsia="en-US"/>
        </w:rPr>
        <w:t xml:space="preserve">- Сургутском </w:t>
      </w:r>
      <w:proofErr w:type="gramStart"/>
      <w:r w:rsidRPr="004D51E5">
        <w:rPr>
          <w:rFonts w:eastAsia="Calibri"/>
          <w:sz w:val="28"/>
          <w:szCs w:val="28"/>
          <w:lang w:eastAsia="en-US"/>
        </w:rPr>
        <w:t>районе</w:t>
      </w:r>
      <w:proofErr w:type="gramEnd"/>
      <w:r w:rsidRPr="004D51E5">
        <w:rPr>
          <w:rFonts w:eastAsia="Calibri"/>
          <w:sz w:val="28"/>
          <w:szCs w:val="28"/>
          <w:lang w:eastAsia="en-US"/>
        </w:rPr>
        <w:t xml:space="preserve"> 550 голов;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rFonts w:eastAsia="Calibri"/>
          <w:sz w:val="28"/>
          <w:szCs w:val="28"/>
          <w:lang w:eastAsia="en-US"/>
        </w:rPr>
        <w:lastRenderedPageBreak/>
        <w:t xml:space="preserve">- Нижневартовском </w:t>
      </w:r>
      <w:proofErr w:type="gramStart"/>
      <w:r w:rsidRPr="004D51E5">
        <w:rPr>
          <w:rFonts w:eastAsia="Calibri"/>
          <w:sz w:val="28"/>
          <w:szCs w:val="28"/>
          <w:lang w:eastAsia="en-US"/>
        </w:rPr>
        <w:t>районе</w:t>
      </w:r>
      <w:proofErr w:type="gramEnd"/>
      <w:r w:rsidRPr="004D51E5">
        <w:rPr>
          <w:rFonts w:eastAsia="Calibri"/>
          <w:sz w:val="28"/>
          <w:szCs w:val="28"/>
          <w:lang w:eastAsia="en-US"/>
        </w:rPr>
        <w:t xml:space="preserve"> 204 головы; 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rFonts w:eastAsia="Calibri"/>
          <w:sz w:val="28"/>
          <w:szCs w:val="28"/>
          <w:lang w:eastAsia="en-US"/>
        </w:rPr>
        <w:t xml:space="preserve">- Ханты-Мансийском </w:t>
      </w:r>
      <w:proofErr w:type="gramStart"/>
      <w:r w:rsidRPr="004D51E5">
        <w:rPr>
          <w:rFonts w:eastAsia="Calibri"/>
          <w:sz w:val="28"/>
          <w:szCs w:val="28"/>
          <w:lang w:eastAsia="en-US"/>
        </w:rPr>
        <w:t>районе</w:t>
      </w:r>
      <w:proofErr w:type="gramEnd"/>
      <w:r w:rsidRPr="004D51E5">
        <w:rPr>
          <w:rFonts w:eastAsia="Calibri"/>
          <w:sz w:val="28"/>
          <w:szCs w:val="28"/>
          <w:lang w:eastAsia="en-US"/>
        </w:rPr>
        <w:t xml:space="preserve"> 25 голов;</w:t>
      </w:r>
    </w:p>
    <w:p w:rsidR="00062450" w:rsidRPr="004D51E5" w:rsidRDefault="0006245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rFonts w:eastAsia="Calibri"/>
          <w:sz w:val="28"/>
          <w:szCs w:val="28"/>
          <w:lang w:eastAsia="en-US"/>
        </w:rPr>
        <w:t xml:space="preserve">- </w:t>
      </w:r>
      <w:proofErr w:type="gramStart"/>
      <w:r w:rsidRPr="004D51E5">
        <w:rPr>
          <w:rFonts w:eastAsia="Calibri"/>
          <w:sz w:val="28"/>
          <w:szCs w:val="28"/>
          <w:lang w:eastAsia="en-US"/>
        </w:rPr>
        <w:t>Березовском</w:t>
      </w:r>
      <w:proofErr w:type="gramEnd"/>
      <w:r w:rsidRPr="004D51E5">
        <w:rPr>
          <w:rFonts w:eastAsia="Calibri"/>
          <w:sz w:val="28"/>
          <w:szCs w:val="28"/>
          <w:lang w:eastAsia="en-US"/>
        </w:rPr>
        <w:t xml:space="preserve"> районе 1400 голов.</w:t>
      </w:r>
    </w:p>
    <w:p w:rsidR="007E64DE" w:rsidRPr="004D51E5" w:rsidRDefault="00FB1961" w:rsidP="004D51E5">
      <w:pPr>
        <w:widowControl w:val="0"/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4D51E5">
        <w:rPr>
          <w:bCs/>
          <w:sz w:val="28"/>
          <w:szCs w:val="28"/>
        </w:rPr>
        <w:t>По состоянию на 1 января 201</w:t>
      </w:r>
      <w:r w:rsidR="007E64DE" w:rsidRPr="004D51E5">
        <w:rPr>
          <w:bCs/>
          <w:sz w:val="28"/>
          <w:szCs w:val="28"/>
        </w:rPr>
        <w:t>9</w:t>
      </w:r>
      <w:r w:rsidRPr="004D51E5">
        <w:rPr>
          <w:bCs/>
          <w:sz w:val="28"/>
          <w:szCs w:val="28"/>
        </w:rPr>
        <w:t xml:space="preserve"> года поголовье северных оленей в автономном округе составляет </w:t>
      </w:r>
      <w:r w:rsidR="007E64DE" w:rsidRPr="004D51E5">
        <w:rPr>
          <w:rFonts w:eastAsia="Calibri"/>
          <w:sz w:val="28"/>
          <w:szCs w:val="28"/>
          <w:lang w:eastAsia="en-US"/>
        </w:rPr>
        <w:t xml:space="preserve">37 892 </w:t>
      </w:r>
      <w:r w:rsidRPr="004D51E5">
        <w:rPr>
          <w:bCs/>
          <w:sz w:val="28"/>
          <w:szCs w:val="28"/>
        </w:rPr>
        <w:t>животных</w:t>
      </w:r>
      <w:r w:rsidR="005C77F9" w:rsidRPr="004D51E5">
        <w:rPr>
          <w:bCs/>
          <w:sz w:val="28"/>
          <w:szCs w:val="28"/>
        </w:rPr>
        <w:t xml:space="preserve"> </w:t>
      </w:r>
      <w:r w:rsidRPr="004D51E5">
        <w:rPr>
          <w:bCs/>
          <w:sz w:val="28"/>
          <w:szCs w:val="28"/>
        </w:rPr>
        <w:t xml:space="preserve">в </w:t>
      </w:r>
      <w:r w:rsidR="00D17236" w:rsidRPr="004D51E5">
        <w:rPr>
          <w:bCs/>
          <w:sz w:val="28"/>
          <w:szCs w:val="28"/>
        </w:rPr>
        <w:t>5</w:t>
      </w:r>
      <w:r w:rsidRPr="004D51E5">
        <w:rPr>
          <w:bCs/>
          <w:sz w:val="28"/>
          <w:szCs w:val="28"/>
        </w:rPr>
        <w:t xml:space="preserve"> </w:t>
      </w:r>
      <w:r w:rsidR="00D17236" w:rsidRPr="004D51E5">
        <w:rPr>
          <w:bCs/>
          <w:sz w:val="28"/>
          <w:szCs w:val="28"/>
        </w:rPr>
        <w:t>муниципал</w:t>
      </w:r>
      <w:r w:rsidR="005C77F9" w:rsidRPr="004D51E5">
        <w:rPr>
          <w:bCs/>
          <w:sz w:val="28"/>
          <w:szCs w:val="28"/>
        </w:rPr>
        <w:t>ьных районах автономного округа</w:t>
      </w:r>
      <w:r w:rsidR="00D17236" w:rsidRPr="004D51E5">
        <w:rPr>
          <w:bCs/>
          <w:sz w:val="28"/>
          <w:szCs w:val="28"/>
        </w:rPr>
        <w:t xml:space="preserve">. </w:t>
      </w:r>
    </w:p>
    <w:p w:rsidR="000301B0" w:rsidRPr="004D51E5" w:rsidRDefault="00C318A1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</w:r>
      <w:r w:rsidR="00062450" w:rsidRPr="004D51E5">
        <w:rPr>
          <w:bCs/>
          <w:sz w:val="28"/>
          <w:szCs w:val="28"/>
        </w:rPr>
        <w:t xml:space="preserve">По итогам реализации </w:t>
      </w:r>
      <w:r w:rsidRPr="004D51E5">
        <w:rPr>
          <w:bCs/>
          <w:sz w:val="28"/>
          <w:szCs w:val="28"/>
        </w:rPr>
        <w:t>мероприятия «Обеспечение дост</w:t>
      </w:r>
      <w:r w:rsidR="00423EFA" w:rsidRPr="004D51E5">
        <w:rPr>
          <w:bCs/>
          <w:sz w:val="28"/>
          <w:szCs w:val="28"/>
        </w:rPr>
        <w:t xml:space="preserve">упности получения </w:t>
      </w:r>
      <w:r w:rsidRPr="004D51E5">
        <w:rPr>
          <w:bCs/>
          <w:sz w:val="28"/>
          <w:szCs w:val="28"/>
        </w:rPr>
        <w:t xml:space="preserve">образования коренными малочисленными народами» </w:t>
      </w:r>
      <w:r w:rsidR="00062450" w:rsidRPr="004D51E5">
        <w:rPr>
          <w:bCs/>
          <w:sz w:val="28"/>
          <w:szCs w:val="28"/>
        </w:rPr>
        <w:t>численность</w:t>
      </w:r>
      <w:r w:rsidR="000301B0" w:rsidRPr="004D51E5">
        <w:rPr>
          <w:bCs/>
          <w:sz w:val="28"/>
          <w:szCs w:val="28"/>
        </w:rPr>
        <w:t xml:space="preserve"> получателей мер государственной поддержки </w:t>
      </w:r>
      <w:r w:rsidR="00062450" w:rsidRPr="004D51E5">
        <w:rPr>
          <w:bCs/>
          <w:sz w:val="28"/>
          <w:szCs w:val="28"/>
        </w:rPr>
        <w:t xml:space="preserve">в сфере образования </w:t>
      </w:r>
      <w:r w:rsidR="00BC2D83" w:rsidRPr="004D51E5">
        <w:rPr>
          <w:bCs/>
          <w:sz w:val="28"/>
          <w:szCs w:val="28"/>
        </w:rPr>
        <w:t>по итогам 2018</w:t>
      </w:r>
      <w:r w:rsidR="00062450" w:rsidRPr="004D51E5">
        <w:rPr>
          <w:bCs/>
          <w:sz w:val="28"/>
          <w:szCs w:val="28"/>
        </w:rPr>
        <w:t xml:space="preserve"> года </w:t>
      </w:r>
      <w:r w:rsidR="000301B0" w:rsidRPr="004D51E5">
        <w:rPr>
          <w:bCs/>
          <w:sz w:val="28"/>
          <w:szCs w:val="28"/>
        </w:rPr>
        <w:t>составило 599 обучающихся. Компенсацию оплаты обучения получили 130 обучающихся (очная форма высшего образования – 45, очная форма среднего профессионального образования – 49, очно-заочная форма среднего профессионального образования – 1, заочная форма высшего образования – 28, заочная фо</w:t>
      </w:r>
      <w:r w:rsidR="00BC2D83" w:rsidRPr="004D51E5">
        <w:rPr>
          <w:bCs/>
          <w:sz w:val="28"/>
          <w:szCs w:val="28"/>
        </w:rPr>
        <w:t xml:space="preserve">рма среднего профессионального </w:t>
      </w:r>
      <w:r w:rsidR="000301B0" w:rsidRPr="004D51E5">
        <w:rPr>
          <w:bCs/>
          <w:sz w:val="28"/>
          <w:szCs w:val="28"/>
        </w:rPr>
        <w:t xml:space="preserve">образования – 7). </w:t>
      </w:r>
    </w:p>
    <w:p w:rsidR="000301B0" w:rsidRPr="004D51E5" w:rsidRDefault="000301B0" w:rsidP="004D51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 xml:space="preserve">Иные меры государственной поддержки получили 563 человека, из них 154 обучающихся по программам высшего образования, </w:t>
      </w:r>
      <w:r w:rsidR="00701FB8" w:rsidRPr="004D51E5">
        <w:rPr>
          <w:bCs/>
          <w:sz w:val="28"/>
          <w:szCs w:val="28"/>
        </w:rPr>
        <w:br/>
      </w:r>
      <w:r w:rsidRPr="004D51E5">
        <w:rPr>
          <w:bCs/>
          <w:sz w:val="28"/>
          <w:szCs w:val="28"/>
        </w:rPr>
        <w:t>409 обучающихся по программам среднего</w:t>
      </w:r>
      <w:r w:rsidR="00BC2D83" w:rsidRPr="004D51E5">
        <w:rPr>
          <w:bCs/>
          <w:sz w:val="28"/>
          <w:szCs w:val="28"/>
        </w:rPr>
        <w:t xml:space="preserve"> профессионального образования. В и</w:t>
      </w:r>
      <w:r w:rsidRPr="004D51E5">
        <w:rPr>
          <w:bCs/>
          <w:sz w:val="28"/>
          <w:szCs w:val="28"/>
        </w:rPr>
        <w:t xml:space="preserve">ные меры государственной поддержки </w:t>
      </w:r>
      <w:r w:rsidR="00BC2D83" w:rsidRPr="004D51E5">
        <w:rPr>
          <w:bCs/>
          <w:sz w:val="28"/>
          <w:szCs w:val="28"/>
        </w:rPr>
        <w:t>входят: выплата</w:t>
      </w:r>
      <w:r w:rsidRPr="004D51E5">
        <w:rPr>
          <w:bCs/>
          <w:sz w:val="28"/>
          <w:szCs w:val="28"/>
        </w:rPr>
        <w:t xml:space="preserve"> </w:t>
      </w:r>
      <w:r w:rsidR="00BC2D83" w:rsidRPr="004D51E5">
        <w:rPr>
          <w:bCs/>
          <w:sz w:val="28"/>
          <w:szCs w:val="28"/>
        </w:rPr>
        <w:br/>
      </w:r>
      <w:r w:rsidRPr="004D51E5">
        <w:rPr>
          <w:bCs/>
          <w:sz w:val="28"/>
          <w:szCs w:val="28"/>
        </w:rPr>
        <w:t>4 видов пособий (дополнительное ежемесячное пособие, пособие на питание, ежегодное пособие на приобретение учебной литературы и письменных принадлежностей, единовременное пособие на приобретение одежды и обуви обучающим</w:t>
      </w:r>
      <w:r w:rsidR="00BC2D83" w:rsidRPr="004D51E5">
        <w:rPr>
          <w:bCs/>
          <w:sz w:val="28"/>
          <w:szCs w:val="28"/>
        </w:rPr>
        <w:t xml:space="preserve">ся первого и выпускного курсов), </w:t>
      </w:r>
      <w:r w:rsidRPr="004D51E5">
        <w:rPr>
          <w:bCs/>
          <w:sz w:val="28"/>
          <w:szCs w:val="28"/>
        </w:rPr>
        <w:t>компенсации расходов проезда от места учёбы до места жительства и за проживание в общежитии.</w:t>
      </w:r>
    </w:p>
    <w:p w:rsidR="006B63FF" w:rsidRPr="004D51E5" w:rsidRDefault="00BC2D83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По итогам реализации мероприятия Государственной программы </w:t>
      </w:r>
      <w:r w:rsidR="00D05427" w:rsidRPr="004D51E5">
        <w:rPr>
          <w:sz w:val="28"/>
          <w:szCs w:val="28"/>
        </w:rPr>
        <w:t>«Оказание материальной (финансовой) помощи малообеспеченным гражданам (семьям)»</w:t>
      </w:r>
      <w:r w:rsidR="00D05427" w:rsidRPr="004D51E5">
        <w:rPr>
          <w:i/>
          <w:sz w:val="28"/>
          <w:szCs w:val="28"/>
        </w:rPr>
        <w:t xml:space="preserve"> </w:t>
      </w:r>
      <w:r w:rsidR="00D05427" w:rsidRPr="004D51E5">
        <w:rPr>
          <w:sz w:val="28"/>
          <w:szCs w:val="28"/>
        </w:rPr>
        <w:t xml:space="preserve">направлено на предоставление мер </w:t>
      </w:r>
      <w:r w:rsidRPr="004D51E5">
        <w:rPr>
          <w:sz w:val="28"/>
          <w:szCs w:val="28"/>
        </w:rPr>
        <w:t xml:space="preserve">социальной </w:t>
      </w:r>
      <w:r w:rsidR="00D05427" w:rsidRPr="004D51E5">
        <w:rPr>
          <w:sz w:val="28"/>
          <w:szCs w:val="28"/>
        </w:rPr>
        <w:t xml:space="preserve">поддержки </w:t>
      </w:r>
      <w:r w:rsidRPr="004D51E5">
        <w:rPr>
          <w:sz w:val="28"/>
          <w:szCs w:val="28"/>
        </w:rPr>
        <w:t xml:space="preserve">гражданам из числа коренных малочисленных народов Севера </w:t>
      </w:r>
      <w:r w:rsidR="00D05427" w:rsidRPr="004D51E5">
        <w:rPr>
          <w:sz w:val="28"/>
          <w:szCs w:val="28"/>
        </w:rPr>
        <w:t>с учетом адресного подхода (нуждаемости).</w:t>
      </w:r>
      <w:r w:rsidR="00423EFA" w:rsidRPr="004D51E5">
        <w:rPr>
          <w:bCs/>
          <w:sz w:val="28"/>
          <w:szCs w:val="28"/>
        </w:rPr>
        <w:t xml:space="preserve"> </w:t>
      </w:r>
      <w:r w:rsidR="006B63FF" w:rsidRPr="004D51E5">
        <w:rPr>
          <w:sz w:val="28"/>
          <w:szCs w:val="28"/>
        </w:rPr>
        <w:t xml:space="preserve">В 2018 году </w:t>
      </w:r>
      <w:r w:rsidR="001210EE" w:rsidRPr="004D51E5">
        <w:rPr>
          <w:sz w:val="28"/>
          <w:szCs w:val="28"/>
        </w:rPr>
        <w:t>меры социальной поддержки предоставлены</w:t>
      </w:r>
      <w:r w:rsidR="006B63FF" w:rsidRPr="004D51E5">
        <w:rPr>
          <w:sz w:val="28"/>
          <w:szCs w:val="28"/>
        </w:rPr>
        <w:t xml:space="preserve"> 1 297 малообеспеченным семьям из числа коренных малочисленных народов Севера, проживающих на территории автономного ок</w:t>
      </w:r>
      <w:r w:rsidR="001210EE" w:rsidRPr="004D51E5">
        <w:rPr>
          <w:sz w:val="28"/>
          <w:szCs w:val="28"/>
        </w:rPr>
        <w:t>руга (в 2017 году – 1 344 семьям)</w:t>
      </w:r>
      <w:r w:rsidR="006B63FF" w:rsidRPr="004D51E5">
        <w:rPr>
          <w:sz w:val="28"/>
          <w:szCs w:val="28"/>
        </w:rPr>
        <w:t>.</w:t>
      </w:r>
    </w:p>
    <w:p w:rsidR="006B63FF" w:rsidRPr="004D51E5" w:rsidRDefault="006B63F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Малообеспеченным гражданам оказываются следующие виды материальной (финансовой) помощи:</w:t>
      </w:r>
    </w:p>
    <w:p w:rsidR="006B63FF" w:rsidRPr="004D51E5" w:rsidRDefault="006B63F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компенсация стоимости проезда к месту прохождения стационарного лечения на территории автономного округа и обратно;</w:t>
      </w:r>
    </w:p>
    <w:p w:rsidR="006B63FF" w:rsidRPr="004D51E5" w:rsidRDefault="006B63F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компенсация расходов по приобретению одежды для ребенка (детей);</w:t>
      </w:r>
    </w:p>
    <w:p w:rsidR="006B63FF" w:rsidRPr="004D51E5" w:rsidRDefault="006B63F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lastRenderedPageBreak/>
        <w:t>компенсация расходов, связанных с перевозкой тела умершего к населенному пункту автономного округа, на территории которого находится место захоронения;</w:t>
      </w:r>
    </w:p>
    <w:p w:rsidR="006B63FF" w:rsidRPr="004D51E5" w:rsidRDefault="006B63F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компенсация родителям стоимости проезда ребенка (детей) от места жительства до места отправления организованных групп детей и обратно.</w:t>
      </w:r>
    </w:p>
    <w:p w:rsidR="006B63FF" w:rsidRPr="004D51E5" w:rsidRDefault="00D05427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bCs/>
          <w:sz w:val="28"/>
          <w:szCs w:val="28"/>
        </w:rPr>
        <w:t>В</w:t>
      </w:r>
      <w:r w:rsidR="0029672A" w:rsidRPr="004D51E5">
        <w:rPr>
          <w:bCs/>
          <w:sz w:val="28"/>
          <w:szCs w:val="28"/>
        </w:rPr>
        <w:t xml:space="preserve">о исполнение </w:t>
      </w:r>
      <w:r w:rsidRPr="004D51E5">
        <w:rPr>
          <w:bCs/>
          <w:sz w:val="28"/>
          <w:szCs w:val="28"/>
        </w:rPr>
        <w:t>мероприятия</w:t>
      </w:r>
      <w:r w:rsidRPr="004D51E5">
        <w:rPr>
          <w:i/>
          <w:sz w:val="28"/>
          <w:szCs w:val="28"/>
        </w:rPr>
        <w:t xml:space="preserve"> </w:t>
      </w:r>
      <w:r w:rsidRPr="004D51E5">
        <w:rPr>
          <w:sz w:val="28"/>
          <w:szCs w:val="28"/>
        </w:rPr>
        <w:t xml:space="preserve">«Чествование трудовых династий, старейшин и юбиляров из числа коренных малочисленных народов» </w:t>
      </w:r>
      <w:r w:rsidR="00701FB8" w:rsidRPr="004D51E5">
        <w:rPr>
          <w:sz w:val="28"/>
          <w:szCs w:val="28"/>
        </w:rPr>
        <w:br/>
      </w:r>
      <w:r w:rsidR="006B63FF" w:rsidRPr="004D51E5">
        <w:rPr>
          <w:sz w:val="28"/>
          <w:szCs w:val="28"/>
        </w:rPr>
        <w:t xml:space="preserve">в 2018 году организовано чествование 491 человека (482 юбиляра, </w:t>
      </w:r>
      <w:r w:rsidR="00701FB8" w:rsidRPr="004D51E5">
        <w:rPr>
          <w:sz w:val="28"/>
          <w:szCs w:val="28"/>
        </w:rPr>
        <w:br/>
      </w:r>
      <w:r w:rsidR="006B63FF" w:rsidRPr="004D51E5">
        <w:rPr>
          <w:sz w:val="28"/>
          <w:szCs w:val="28"/>
        </w:rPr>
        <w:t>9 стар</w:t>
      </w:r>
      <w:r w:rsidR="001210EE" w:rsidRPr="004D51E5">
        <w:rPr>
          <w:sz w:val="28"/>
          <w:szCs w:val="28"/>
        </w:rPr>
        <w:t>ейшин)</w:t>
      </w:r>
      <w:r w:rsidR="006B63FF" w:rsidRPr="004D51E5">
        <w:rPr>
          <w:sz w:val="28"/>
          <w:szCs w:val="28"/>
        </w:rPr>
        <w:t>.</w:t>
      </w:r>
    </w:p>
    <w:p w:rsidR="000950E8" w:rsidRPr="004D51E5" w:rsidRDefault="001210EE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В рамках реализации </w:t>
      </w:r>
      <w:r w:rsidR="000950E8" w:rsidRPr="004D51E5">
        <w:rPr>
          <w:sz w:val="28"/>
          <w:szCs w:val="28"/>
        </w:rPr>
        <w:t>мероприятия «Гранты и премии в сфере сохранения, развития, популяризации традиционной культуры, фольклора, традиций, языка, национальных промыслов и ремесел» ежегодно:</w:t>
      </w:r>
    </w:p>
    <w:p w:rsidR="000950E8" w:rsidRPr="004D51E5" w:rsidRDefault="00AD0E41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 П</w:t>
      </w:r>
      <w:r w:rsidR="000950E8" w:rsidRPr="004D51E5">
        <w:rPr>
          <w:sz w:val="28"/>
          <w:szCs w:val="28"/>
        </w:rPr>
        <w:t xml:space="preserve">роводится конкурс на предоставление грантов в форме субсидий из бюджета автономного округа на возмещение части затрат для реализации проектов, способствующих сохранению, развитию, популяризации фольклора, традиций, языка, народных художественных промыслов коренных малочисленных народов Севера Ханты-Мансийского автономного округа – Югры. </w:t>
      </w:r>
    </w:p>
    <w:p w:rsidR="000950E8" w:rsidRPr="004D51E5" w:rsidRDefault="000950E8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Субсидии предоставляются по 7-ми следующим номинациям: </w:t>
      </w:r>
    </w:p>
    <w:p w:rsidR="000950E8" w:rsidRPr="004D51E5" w:rsidRDefault="00B85FD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- </w:t>
      </w:r>
      <w:r w:rsidR="000950E8" w:rsidRPr="004D51E5">
        <w:rPr>
          <w:sz w:val="28"/>
          <w:szCs w:val="28"/>
        </w:rPr>
        <w:t xml:space="preserve">«Сохранение историко-культурного наследия </w:t>
      </w:r>
      <w:proofErr w:type="gramStart"/>
      <w:r w:rsidR="000950E8" w:rsidRPr="004D51E5">
        <w:rPr>
          <w:sz w:val="28"/>
          <w:szCs w:val="28"/>
        </w:rPr>
        <w:t>обских</w:t>
      </w:r>
      <w:proofErr w:type="gramEnd"/>
      <w:r w:rsidR="000950E8" w:rsidRPr="004D51E5">
        <w:rPr>
          <w:sz w:val="28"/>
          <w:szCs w:val="28"/>
        </w:rPr>
        <w:t xml:space="preserve"> угров»;</w:t>
      </w:r>
    </w:p>
    <w:p w:rsidR="000950E8" w:rsidRPr="004D51E5" w:rsidRDefault="00B85FD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- </w:t>
      </w:r>
      <w:r w:rsidR="000950E8" w:rsidRPr="004D51E5">
        <w:rPr>
          <w:sz w:val="28"/>
          <w:szCs w:val="28"/>
        </w:rPr>
        <w:t xml:space="preserve">«Сохранение и развитие материальной культуры </w:t>
      </w:r>
      <w:proofErr w:type="gramStart"/>
      <w:r w:rsidR="000950E8" w:rsidRPr="004D51E5">
        <w:rPr>
          <w:sz w:val="28"/>
          <w:szCs w:val="28"/>
        </w:rPr>
        <w:t>обских</w:t>
      </w:r>
      <w:proofErr w:type="gramEnd"/>
      <w:r w:rsidR="000950E8" w:rsidRPr="004D51E5">
        <w:rPr>
          <w:sz w:val="28"/>
          <w:szCs w:val="28"/>
        </w:rPr>
        <w:t xml:space="preserve"> угров»;</w:t>
      </w:r>
    </w:p>
    <w:p w:rsidR="000950E8" w:rsidRPr="004D51E5" w:rsidRDefault="00B85FD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- </w:t>
      </w:r>
      <w:r w:rsidR="000950E8" w:rsidRPr="004D51E5">
        <w:rPr>
          <w:sz w:val="28"/>
          <w:szCs w:val="28"/>
        </w:rPr>
        <w:t>«Сохранение и популяризация традиционных промыслов обских угров»;</w:t>
      </w:r>
    </w:p>
    <w:p w:rsidR="000950E8" w:rsidRPr="004D51E5" w:rsidRDefault="00B85FDF" w:rsidP="004D51E5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- </w:t>
      </w:r>
      <w:r w:rsidR="000950E8" w:rsidRPr="004D51E5">
        <w:rPr>
          <w:sz w:val="28"/>
          <w:szCs w:val="28"/>
        </w:rPr>
        <w:t xml:space="preserve">«Сохранение и развитие фольклора </w:t>
      </w:r>
      <w:proofErr w:type="gramStart"/>
      <w:r w:rsidR="000950E8" w:rsidRPr="004D51E5">
        <w:rPr>
          <w:sz w:val="28"/>
          <w:szCs w:val="28"/>
        </w:rPr>
        <w:t>обских</w:t>
      </w:r>
      <w:proofErr w:type="gramEnd"/>
      <w:r w:rsidR="000950E8" w:rsidRPr="004D51E5">
        <w:rPr>
          <w:sz w:val="28"/>
          <w:szCs w:val="28"/>
        </w:rPr>
        <w:t xml:space="preserve"> угров»;</w:t>
      </w:r>
    </w:p>
    <w:p w:rsidR="000950E8" w:rsidRPr="004D51E5" w:rsidRDefault="00B85FD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- </w:t>
      </w:r>
      <w:r w:rsidR="000950E8" w:rsidRPr="004D51E5">
        <w:rPr>
          <w:sz w:val="28"/>
          <w:szCs w:val="28"/>
        </w:rPr>
        <w:t xml:space="preserve">«Сохранение и развитие духовного наследия </w:t>
      </w:r>
      <w:proofErr w:type="gramStart"/>
      <w:r w:rsidR="000950E8" w:rsidRPr="004D51E5">
        <w:rPr>
          <w:sz w:val="28"/>
          <w:szCs w:val="28"/>
        </w:rPr>
        <w:t>обских</w:t>
      </w:r>
      <w:proofErr w:type="gramEnd"/>
      <w:r w:rsidR="000950E8" w:rsidRPr="004D51E5">
        <w:rPr>
          <w:sz w:val="28"/>
          <w:szCs w:val="28"/>
        </w:rPr>
        <w:t xml:space="preserve"> угров»;</w:t>
      </w:r>
    </w:p>
    <w:p w:rsidR="000950E8" w:rsidRPr="004D51E5" w:rsidRDefault="00AD0E41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50E8" w:rsidRPr="004D51E5">
        <w:rPr>
          <w:sz w:val="28"/>
          <w:szCs w:val="28"/>
        </w:rPr>
        <w:t>«Формирование и развитие семейных ценностей, передача знаний   культурного наследия и традиций»;</w:t>
      </w:r>
    </w:p>
    <w:p w:rsidR="000950E8" w:rsidRPr="004D51E5" w:rsidRDefault="00AD0E41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50E8" w:rsidRPr="004D51E5">
        <w:rPr>
          <w:sz w:val="28"/>
          <w:szCs w:val="28"/>
        </w:rPr>
        <w:t>«Сохранение и развитие родных языков коренных малочисленных народов Севера».</w:t>
      </w:r>
    </w:p>
    <w:p w:rsidR="000950E8" w:rsidRPr="004D51E5" w:rsidRDefault="000950E8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Объем финансирования конкурса на предоставление грантов ежегодно составляет 2 900,0 </w:t>
      </w:r>
      <w:r w:rsidR="001210EE" w:rsidRPr="004D51E5">
        <w:rPr>
          <w:sz w:val="28"/>
          <w:szCs w:val="28"/>
        </w:rPr>
        <w:t>тыс.</w:t>
      </w:r>
      <w:r w:rsidRPr="004D51E5">
        <w:rPr>
          <w:sz w:val="28"/>
          <w:szCs w:val="28"/>
        </w:rPr>
        <w:t xml:space="preserve"> руб.</w:t>
      </w:r>
    </w:p>
    <w:p w:rsidR="000950E8" w:rsidRPr="004D51E5" w:rsidRDefault="000950E8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2) С 2012 года в автономном округе присуждается Премия Правительства автономного округа им. И.Н. Шесталова за вклад в сохранение и развитие родных языков, литературы, фольклора и традиционной культуры коренны</w:t>
      </w:r>
      <w:r w:rsidR="00D17236" w:rsidRPr="004D51E5">
        <w:rPr>
          <w:sz w:val="28"/>
          <w:szCs w:val="28"/>
        </w:rPr>
        <w:t xml:space="preserve">х малочисленных народов Севера </w:t>
      </w:r>
      <w:r w:rsidR="00822037">
        <w:rPr>
          <w:sz w:val="28"/>
          <w:szCs w:val="28"/>
        </w:rPr>
        <w:br/>
      </w:r>
      <w:r w:rsidRPr="004D51E5">
        <w:rPr>
          <w:sz w:val="28"/>
          <w:szCs w:val="28"/>
        </w:rPr>
        <w:t>(далее – Премия).</w:t>
      </w:r>
    </w:p>
    <w:p w:rsidR="000950E8" w:rsidRPr="004D51E5" w:rsidRDefault="000950E8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В 201</w:t>
      </w:r>
      <w:r w:rsidR="002F4779" w:rsidRPr="004D51E5">
        <w:rPr>
          <w:sz w:val="28"/>
          <w:szCs w:val="28"/>
        </w:rPr>
        <w:t>8 г</w:t>
      </w:r>
      <w:r w:rsidRPr="004D51E5">
        <w:rPr>
          <w:sz w:val="28"/>
          <w:szCs w:val="28"/>
        </w:rPr>
        <w:t>оду определены следующие лауреаты Премии:</w:t>
      </w:r>
    </w:p>
    <w:p w:rsidR="002F4779" w:rsidRPr="004D51E5" w:rsidRDefault="001210EE" w:rsidP="004D51E5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коллектив</w:t>
      </w:r>
      <w:r w:rsidR="002F4779" w:rsidRPr="004D51E5">
        <w:rPr>
          <w:sz w:val="28"/>
          <w:szCs w:val="28"/>
        </w:rPr>
        <w:t xml:space="preserve"> бюджетного учреждения Ханты-Мансийского автономного округа – Югры «Этнографический музей под открытым </w:t>
      </w:r>
      <w:r w:rsidR="002F4779" w:rsidRPr="004D51E5">
        <w:rPr>
          <w:sz w:val="28"/>
          <w:szCs w:val="28"/>
        </w:rPr>
        <w:lastRenderedPageBreak/>
        <w:t>небом «Торум Маа» (г. Ханты-Мансийск);</w:t>
      </w:r>
    </w:p>
    <w:p w:rsidR="002F4779" w:rsidRPr="004D51E5" w:rsidRDefault="002F4779" w:rsidP="004D51E5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Мо</w:t>
      </w:r>
      <w:r w:rsidR="001210EE" w:rsidRPr="004D51E5">
        <w:rPr>
          <w:sz w:val="28"/>
          <w:szCs w:val="28"/>
        </w:rPr>
        <w:t>лданова</w:t>
      </w:r>
      <w:r w:rsidRPr="004D51E5">
        <w:rPr>
          <w:sz w:val="28"/>
          <w:szCs w:val="28"/>
        </w:rPr>
        <w:t xml:space="preserve"> Татьян</w:t>
      </w:r>
      <w:r w:rsidR="001210EE" w:rsidRPr="004D51E5">
        <w:rPr>
          <w:sz w:val="28"/>
          <w:szCs w:val="28"/>
        </w:rPr>
        <w:t>а</w:t>
      </w:r>
      <w:r w:rsidRPr="004D51E5">
        <w:rPr>
          <w:sz w:val="28"/>
          <w:szCs w:val="28"/>
        </w:rPr>
        <w:t xml:space="preserve"> Александровн</w:t>
      </w:r>
      <w:r w:rsidR="001210EE" w:rsidRPr="004D51E5">
        <w:rPr>
          <w:sz w:val="28"/>
          <w:szCs w:val="28"/>
        </w:rPr>
        <w:t>а, кандидат исторических наук, доцент</w:t>
      </w:r>
      <w:r w:rsidRPr="004D51E5">
        <w:rPr>
          <w:sz w:val="28"/>
          <w:szCs w:val="28"/>
        </w:rPr>
        <w:t xml:space="preserve"> кафедры истории, философии и права, федерального государственного бюджетного образовательного учреждения высшего образования «Югорский государственный университет» (г. Ханты-Мансийск);</w:t>
      </w:r>
    </w:p>
    <w:p w:rsidR="002F4779" w:rsidRPr="004D51E5" w:rsidRDefault="002F4779" w:rsidP="004D51E5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Хо</w:t>
      </w:r>
      <w:r w:rsidR="001210EE" w:rsidRPr="004D51E5">
        <w:rPr>
          <w:sz w:val="28"/>
          <w:szCs w:val="28"/>
        </w:rPr>
        <w:t>мяков Анатолий Николаевич, пенсионер, основатель</w:t>
      </w:r>
      <w:r w:rsidRPr="004D51E5">
        <w:rPr>
          <w:sz w:val="28"/>
          <w:szCs w:val="28"/>
        </w:rPr>
        <w:t xml:space="preserve"> муниципального учреждения культуры «Районный Учинский историко-этнографический музей им. А.Н. Хомякова» (с.п. Половинка, Кондинский район).</w:t>
      </w:r>
    </w:p>
    <w:p w:rsidR="000950E8" w:rsidRPr="004D51E5" w:rsidRDefault="000A426B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По результатам реализация мероприятия </w:t>
      </w:r>
      <w:r w:rsidR="000950E8" w:rsidRPr="004D51E5">
        <w:rPr>
          <w:sz w:val="28"/>
          <w:szCs w:val="28"/>
        </w:rPr>
        <w:t>«Организация, проведение мероприятий, направленных на развитие традиционной культуры, фольклора, национального спорта и финно-угорских связей, сохранение культурного наследия коренных малочисленных народов, и участие в них»</w:t>
      </w:r>
    </w:p>
    <w:p w:rsidR="000950E8" w:rsidRPr="004D51E5" w:rsidRDefault="000950E8" w:rsidP="004D51E5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обеспечено участие представителей коренных малочисленных народов Севера в следующих мероприятиях:</w:t>
      </w:r>
    </w:p>
    <w:p w:rsidR="007B6840" w:rsidRDefault="002F4779" w:rsidP="007B684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1)</w:t>
      </w:r>
      <w:r w:rsidR="00A45509">
        <w:rPr>
          <w:sz w:val="28"/>
          <w:szCs w:val="28"/>
        </w:rPr>
        <w:t xml:space="preserve"> международн</w:t>
      </w:r>
      <w:r w:rsidR="007B6840">
        <w:rPr>
          <w:sz w:val="28"/>
          <w:szCs w:val="28"/>
        </w:rPr>
        <w:t>ы</w:t>
      </w:r>
      <w:r w:rsidR="00A45509">
        <w:rPr>
          <w:sz w:val="28"/>
          <w:szCs w:val="28"/>
        </w:rPr>
        <w:t>е мероприяти</w:t>
      </w:r>
      <w:r w:rsidR="007B6840">
        <w:rPr>
          <w:sz w:val="28"/>
          <w:szCs w:val="28"/>
        </w:rPr>
        <w:t>я:</w:t>
      </w:r>
    </w:p>
    <w:p w:rsidR="00B85FDF" w:rsidRPr="004D51E5" w:rsidRDefault="00A45509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F4779" w:rsidRPr="004D51E5">
        <w:rPr>
          <w:sz w:val="28"/>
          <w:szCs w:val="28"/>
        </w:rPr>
        <w:t xml:space="preserve"> </w:t>
      </w:r>
      <w:r w:rsidR="001210EE" w:rsidRPr="004D51E5">
        <w:rPr>
          <w:sz w:val="28"/>
          <w:szCs w:val="28"/>
        </w:rPr>
        <w:t>17-ая</w:t>
      </w:r>
      <w:r w:rsidR="002F4779" w:rsidRPr="004D51E5">
        <w:rPr>
          <w:sz w:val="28"/>
          <w:szCs w:val="28"/>
        </w:rPr>
        <w:t xml:space="preserve"> сесси</w:t>
      </w:r>
      <w:r w:rsidR="001210EE" w:rsidRPr="004D51E5">
        <w:rPr>
          <w:sz w:val="28"/>
          <w:szCs w:val="28"/>
        </w:rPr>
        <w:t>я</w:t>
      </w:r>
      <w:r w:rsidR="002F4779" w:rsidRPr="004D51E5">
        <w:rPr>
          <w:sz w:val="28"/>
          <w:szCs w:val="28"/>
        </w:rPr>
        <w:t xml:space="preserve"> Постоянного форума ООН</w:t>
      </w:r>
      <w:r w:rsidR="00822037">
        <w:rPr>
          <w:sz w:val="28"/>
          <w:szCs w:val="28"/>
        </w:rPr>
        <w:t xml:space="preserve"> по вопросам коренных народов (</w:t>
      </w:r>
      <w:r w:rsidR="00822037" w:rsidRPr="00822037">
        <w:rPr>
          <w:sz w:val="28"/>
          <w:szCs w:val="28"/>
        </w:rPr>
        <w:t>16</w:t>
      </w:r>
      <w:r w:rsidR="00822037">
        <w:rPr>
          <w:sz w:val="28"/>
          <w:szCs w:val="28"/>
        </w:rPr>
        <w:t>-</w:t>
      </w:r>
      <w:r w:rsidR="00822037" w:rsidRPr="00822037">
        <w:rPr>
          <w:sz w:val="28"/>
          <w:szCs w:val="28"/>
        </w:rPr>
        <w:t>27 апреля</w:t>
      </w:r>
      <w:r w:rsidR="00822037">
        <w:rPr>
          <w:sz w:val="28"/>
          <w:szCs w:val="28"/>
        </w:rPr>
        <w:t xml:space="preserve"> 2018 года,</w:t>
      </w:r>
      <w:r w:rsidR="00822037" w:rsidRPr="00822037">
        <w:rPr>
          <w:sz w:val="28"/>
          <w:szCs w:val="28"/>
        </w:rPr>
        <w:t xml:space="preserve"> </w:t>
      </w:r>
      <w:r w:rsidR="002F4779" w:rsidRPr="004D51E5">
        <w:rPr>
          <w:sz w:val="28"/>
          <w:szCs w:val="28"/>
        </w:rPr>
        <w:t>г. Нью-Йорк (США) в которой организовано участие 4 представител</w:t>
      </w:r>
      <w:r w:rsidR="00A31355">
        <w:rPr>
          <w:sz w:val="28"/>
          <w:szCs w:val="28"/>
        </w:rPr>
        <w:t>я</w:t>
      </w:r>
      <w:r w:rsidR="002F4779" w:rsidRPr="004D51E5">
        <w:rPr>
          <w:sz w:val="28"/>
          <w:szCs w:val="28"/>
        </w:rPr>
        <w:t xml:space="preserve"> коренных малочисленных нар</w:t>
      </w:r>
      <w:r w:rsidR="001210EE" w:rsidRPr="004D51E5">
        <w:rPr>
          <w:sz w:val="28"/>
          <w:szCs w:val="28"/>
        </w:rPr>
        <w:t xml:space="preserve">одов Севера автономного округа. </w:t>
      </w:r>
      <w:proofErr w:type="gramEnd"/>
      <w:r w:rsidR="002F4779" w:rsidRPr="004D51E5">
        <w:rPr>
          <w:sz w:val="28"/>
          <w:szCs w:val="28"/>
        </w:rPr>
        <w:t xml:space="preserve">На мероприятии делегатами представлен опыт Ханты-Мансийского автономного округа – Югры в обеспечении </w:t>
      </w:r>
      <w:r w:rsidR="00B85FDF" w:rsidRPr="004D51E5">
        <w:rPr>
          <w:sz w:val="28"/>
          <w:szCs w:val="28"/>
        </w:rPr>
        <w:t xml:space="preserve">гарантий прав </w:t>
      </w:r>
      <w:r w:rsidR="002F4779" w:rsidRPr="004D51E5">
        <w:rPr>
          <w:sz w:val="28"/>
          <w:szCs w:val="28"/>
        </w:rPr>
        <w:t>коренных</w:t>
      </w:r>
      <w:r w:rsidR="00B85FDF" w:rsidRPr="004D51E5">
        <w:rPr>
          <w:sz w:val="28"/>
          <w:szCs w:val="28"/>
        </w:rPr>
        <w:t xml:space="preserve"> малочисленных</w:t>
      </w:r>
      <w:r w:rsidR="002F4779" w:rsidRPr="004D51E5">
        <w:rPr>
          <w:sz w:val="28"/>
          <w:szCs w:val="28"/>
        </w:rPr>
        <w:t xml:space="preserve"> народов Югры</w:t>
      </w:r>
      <w:r w:rsidR="00822037">
        <w:rPr>
          <w:sz w:val="28"/>
          <w:szCs w:val="28"/>
        </w:rPr>
        <w:t>;</w:t>
      </w:r>
    </w:p>
    <w:p w:rsidR="002F4779" w:rsidRPr="004D51E5" w:rsidRDefault="007B6840" w:rsidP="00701219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4779" w:rsidRPr="004D51E5">
        <w:rPr>
          <w:sz w:val="28"/>
          <w:szCs w:val="28"/>
        </w:rPr>
        <w:t>визит представителей Югры в Исландию (</w:t>
      </w:r>
      <w:r w:rsidR="00822037" w:rsidRPr="00822037">
        <w:rPr>
          <w:sz w:val="28"/>
          <w:szCs w:val="28"/>
        </w:rPr>
        <w:t>19-21 октября 2018 года</w:t>
      </w:r>
      <w:r w:rsidR="00822037">
        <w:rPr>
          <w:sz w:val="28"/>
          <w:szCs w:val="28"/>
        </w:rPr>
        <w:t>,</w:t>
      </w:r>
      <w:r w:rsidR="00822037" w:rsidRPr="00822037">
        <w:rPr>
          <w:sz w:val="28"/>
          <w:szCs w:val="28"/>
        </w:rPr>
        <w:t xml:space="preserve"> </w:t>
      </w:r>
      <w:r w:rsidR="002F4779" w:rsidRPr="004D51E5">
        <w:rPr>
          <w:sz w:val="28"/>
          <w:szCs w:val="28"/>
        </w:rPr>
        <w:t>г. Рейкьявик) с целью участия в международной ассамблее «Арктический круг».</w:t>
      </w:r>
      <w:r w:rsidR="001210EE" w:rsidRPr="004D51E5">
        <w:rPr>
          <w:sz w:val="28"/>
          <w:szCs w:val="28"/>
        </w:rPr>
        <w:t xml:space="preserve"> </w:t>
      </w:r>
      <w:r w:rsidR="002F4779" w:rsidRPr="004D51E5">
        <w:rPr>
          <w:sz w:val="28"/>
          <w:szCs w:val="28"/>
        </w:rPr>
        <w:t xml:space="preserve">На Ассамблее обсуждались </w:t>
      </w:r>
      <w:r w:rsidR="00B85FDF" w:rsidRPr="004D51E5">
        <w:rPr>
          <w:sz w:val="28"/>
          <w:szCs w:val="28"/>
        </w:rPr>
        <w:t>темы изменения</w:t>
      </w:r>
      <w:r w:rsidR="002F4779" w:rsidRPr="004D51E5">
        <w:rPr>
          <w:sz w:val="28"/>
          <w:szCs w:val="28"/>
        </w:rPr>
        <w:t xml:space="preserve"> климата, энергетик</w:t>
      </w:r>
      <w:r w:rsidR="00B85FDF" w:rsidRPr="004D51E5">
        <w:rPr>
          <w:sz w:val="28"/>
          <w:szCs w:val="28"/>
        </w:rPr>
        <w:t>и</w:t>
      </w:r>
      <w:r w:rsidR="002F4779" w:rsidRPr="004D51E5">
        <w:rPr>
          <w:sz w:val="28"/>
          <w:szCs w:val="28"/>
        </w:rPr>
        <w:t xml:space="preserve"> и природны</w:t>
      </w:r>
      <w:r w:rsidR="00B85FDF" w:rsidRPr="004D51E5">
        <w:rPr>
          <w:sz w:val="28"/>
          <w:szCs w:val="28"/>
        </w:rPr>
        <w:t>х</w:t>
      </w:r>
      <w:r w:rsidR="002F4779" w:rsidRPr="004D51E5">
        <w:rPr>
          <w:sz w:val="28"/>
          <w:szCs w:val="28"/>
        </w:rPr>
        <w:t xml:space="preserve"> ресурс</w:t>
      </w:r>
      <w:r w:rsidR="00B85FDF" w:rsidRPr="004D51E5">
        <w:rPr>
          <w:sz w:val="28"/>
          <w:szCs w:val="28"/>
        </w:rPr>
        <w:t>ов</w:t>
      </w:r>
      <w:r w:rsidR="002F4779" w:rsidRPr="004D51E5">
        <w:rPr>
          <w:sz w:val="28"/>
          <w:szCs w:val="28"/>
        </w:rPr>
        <w:t>, экологи</w:t>
      </w:r>
      <w:r w:rsidR="00B85FDF" w:rsidRPr="004D51E5">
        <w:rPr>
          <w:sz w:val="28"/>
          <w:szCs w:val="28"/>
        </w:rPr>
        <w:t>и, рыболовства</w:t>
      </w:r>
      <w:r w:rsidR="002F4779" w:rsidRPr="004D51E5">
        <w:rPr>
          <w:sz w:val="28"/>
          <w:szCs w:val="28"/>
        </w:rPr>
        <w:t xml:space="preserve">, </w:t>
      </w:r>
      <w:r w:rsidR="00B85FDF" w:rsidRPr="004D51E5">
        <w:rPr>
          <w:sz w:val="28"/>
          <w:szCs w:val="28"/>
        </w:rPr>
        <w:t>прав</w:t>
      </w:r>
      <w:r w:rsidR="002F4779" w:rsidRPr="004D51E5">
        <w:rPr>
          <w:sz w:val="28"/>
          <w:szCs w:val="28"/>
        </w:rPr>
        <w:t xml:space="preserve"> коренных народов, </w:t>
      </w:r>
      <w:r w:rsidR="00B85FDF" w:rsidRPr="004D51E5">
        <w:rPr>
          <w:sz w:val="28"/>
          <w:szCs w:val="28"/>
        </w:rPr>
        <w:t>полярного</w:t>
      </w:r>
      <w:r w:rsidR="002F4779" w:rsidRPr="004D51E5">
        <w:rPr>
          <w:sz w:val="28"/>
          <w:szCs w:val="28"/>
        </w:rPr>
        <w:t xml:space="preserve"> прав</w:t>
      </w:r>
      <w:r w:rsidR="00B85FDF" w:rsidRPr="004D51E5">
        <w:rPr>
          <w:sz w:val="28"/>
          <w:szCs w:val="28"/>
        </w:rPr>
        <w:t>а</w:t>
      </w:r>
      <w:r w:rsidR="002F4779" w:rsidRPr="004D51E5">
        <w:rPr>
          <w:sz w:val="28"/>
          <w:szCs w:val="28"/>
        </w:rPr>
        <w:t>, безопасност</w:t>
      </w:r>
      <w:r w:rsidR="00B85FDF" w:rsidRPr="004D51E5">
        <w:rPr>
          <w:sz w:val="28"/>
          <w:szCs w:val="28"/>
        </w:rPr>
        <w:t>и</w:t>
      </w:r>
      <w:r w:rsidR="002F4779" w:rsidRPr="004D51E5">
        <w:rPr>
          <w:sz w:val="28"/>
          <w:szCs w:val="28"/>
        </w:rPr>
        <w:t xml:space="preserve"> и геополитик</w:t>
      </w:r>
      <w:r w:rsidR="00B85FDF" w:rsidRPr="004D51E5">
        <w:rPr>
          <w:sz w:val="28"/>
          <w:szCs w:val="28"/>
        </w:rPr>
        <w:t>и</w:t>
      </w:r>
      <w:r w:rsidR="002F4779" w:rsidRPr="004D51E5">
        <w:rPr>
          <w:sz w:val="28"/>
          <w:szCs w:val="28"/>
        </w:rPr>
        <w:t>, судоходств</w:t>
      </w:r>
      <w:r w:rsidR="00B85FDF" w:rsidRPr="004D51E5">
        <w:rPr>
          <w:sz w:val="28"/>
          <w:szCs w:val="28"/>
        </w:rPr>
        <w:t>а</w:t>
      </w:r>
      <w:r w:rsidR="002F4779" w:rsidRPr="004D51E5">
        <w:rPr>
          <w:sz w:val="28"/>
          <w:szCs w:val="28"/>
        </w:rPr>
        <w:t>, туризм</w:t>
      </w:r>
      <w:r w:rsidR="00B85FDF" w:rsidRPr="004D51E5">
        <w:rPr>
          <w:sz w:val="28"/>
          <w:szCs w:val="28"/>
        </w:rPr>
        <w:t>а</w:t>
      </w:r>
      <w:r w:rsidR="002F4779" w:rsidRPr="004D51E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F4779" w:rsidRPr="004D51E5">
        <w:rPr>
          <w:sz w:val="28"/>
          <w:szCs w:val="28"/>
        </w:rPr>
        <w:t>В программу делегации автономного округа в рамках Ассамблеи были включены сессии, организованные Арктическим советом, международными экологическими организациями, Российской академией наук и Северным Форумом, на которых проводилось обсуждение биоразнообразия в Арктике, защиты окружающей среды, сотрудничества в обла</w:t>
      </w:r>
      <w:r w:rsidR="00701219">
        <w:rPr>
          <w:sz w:val="28"/>
          <w:szCs w:val="28"/>
        </w:rPr>
        <w:t>сти Арктики и северных регионов</w:t>
      </w:r>
      <w:r w:rsidR="00822037">
        <w:rPr>
          <w:sz w:val="28"/>
          <w:szCs w:val="28"/>
        </w:rPr>
        <w:t>;</w:t>
      </w:r>
      <w:r w:rsidR="002F4779" w:rsidRPr="004D51E5">
        <w:rPr>
          <w:sz w:val="28"/>
          <w:szCs w:val="28"/>
        </w:rPr>
        <w:t xml:space="preserve">  </w:t>
      </w:r>
    </w:p>
    <w:p w:rsidR="002F4779" w:rsidRPr="004D51E5" w:rsidRDefault="007B684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5FDF" w:rsidRPr="004D51E5">
        <w:rPr>
          <w:sz w:val="28"/>
          <w:szCs w:val="28"/>
        </w:rPr>
        <w:t>) </w:t>
      </w:r>
      <w:r w:rsidR="001210EE" w:rsidRPr="004D51E5">
        <w:rPr>
          <w:sz w:val="28"/>
          <w:szCs w:val="28"/>
        </w:rPr>
        <w:t>Дальневосточный форум коренных малочисленных народов Сев</w:t>
      </w:r>
      <w:r w:rsidR="00385104">
        <w:rPr>
          <w:sz w:val="28"/>
          <w:szCs w:val="28"/>
        </w:rPr>
        <w:t>ера, Сибири и Дальнего Востока (15-</w:t>
      </w:r>
      <w:r w:rsidR="00385104" w:rsidRPr="00385104">
        <w:rPr>
          <w:sz w:val="28"/>
          <w:szCs w:val="28"/>
        </w:rPr>
        <w:t>16 ноября 2018 года</w:t>
      </w:r>
      <w:r w:rsidR="00385104">
        <w:rPr>
          <w:sz w:val="28"/>
          <w:szCs w:val="28"/>
        </w:rPr>
        <w:t>, г</w:t>
      </w:r>
      <w:proofErr w:type="gramStart"/>
      <w:r w:rsidR="00385104">
        <w:rPr>
          <w:sz w:val="28"/>
          <w:szCs w:val="28"/>
        </w:rPr>
        <w:t>.П</w:t>
      </w:r>
      <w:proofErr w:type="gramEnd"/>
      <w:r w:rsidR="00385104">
        <w:rPr>
          <w:sz w:val="28"/>
          <w:szCs w:val="28"/>
        </w:rPr>
        <w:t>етропавловск</w:t>
      </w:r>
      <w:r w:rsidR="001210EE" w:rsidRPr="004D51E5">
        <w:rPr>
          <w:sz w:val="28"/>
          <w:szCs w:val="28"/>
        </w:rPr>
        <w:t>-Камчатск</w:t>
      </w:r>
      <w:r w:rsidR="00385104">
        <w:rPr>
          <w:sz w:val="28"/>
          <w:szCs w:val="28"/>
        </w:rPr>
        <w:t>й)</w:t>
      </w:r>
      <w:r w:rsidR="001210EE" w:rsidRPr="004D51E5">
        <w:rPr>
          <w:sz w:val="28"/>
          <w:szCs w:val="28"/>
        </w:rPr>
        <w:t>;</w:t>
      </w:r>
    </w:p>
    <w:p w:rsidR="000950E8" w:rsidRPr="004D51E5" w:rsidRDefault="007B6840" w:rsidP="004D51E5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210EE" w:rsidRPr="004D51E5">
        <w:rPr>
          <w:bCs/>
          <w:sz w:val="28"/>
          <w:szCs w:val="28"/>
        </w:rPr>
        <w:t>) т</w:t>
      </w:r>
      <w:r w:rsidR="002D2B88" w:rsidRPr="004D51E5">
        <w:rPr>
          <w:bCs/>
          <w:sz w:val="28"/>
          <w:szCs w:val="28"/>
        </w:rPr>
        <w:t>радиционный праздник «Обряд прино</w:t>
      </w:r>
      <w:r w:rsidR="001210EE" w:rsidRPr="004D51E5">
        <w:rPr>
          <w:bCs/>
          <w:sz w:val="28"/>
          <w:szCs w:val="28"/>
        </w:rPr>
        <w:t xml:space="preserve">шения Луне/Месяцу «Тылащ пори», </w:t>
      </w:r>
      <w:r w:rsidR="00385104">
        <w:rPr>
          <w:bCs/>
          <w:sz w:val="28"/>
          <w:szCs w:val="28"/>
        </w:rPr>
        <w:t>(</w:t>
      </w:r>
      <w:r w:rsidR="00385104" w:rsidRPr="00385104">
        <w:rPr>
          <w:bCs/>
          <w:sz w:val="28"/>
          <w:szCs w:val="28"/>
        </w:rPr>
        <w:t>21 февраля 2018 года</w:t>
      </w:r>
      <w:r w:rsidR="00385104">
        <w:rPr>
          <w:bCs/>
          <w:sz w:val="28"/>
          <w:szCs w:val="28"/>
        </w:rPr>
        <w:t xml:space="preserve">, </w:t>
      </w:r>
      <w:r w:rsidR="001210EE" w:rsidRPr="004D51E5">
        <w:rPr>
          <w:bCs/>
          <w:sz w:val="28"/>
          <w:szCs w:val="28"/>
        </w:rPr>
        <w:t>г. Ханты-Мансийск</w:t>
      </w:r>
      <w:r w:rsidR="00385104">
        <w:rPr>
          <w:bCs/>
          <w:sz w:val="28"/>
          <w:szCs w:val="28"/>
        </w:rPr>
        <w:t>)</w:t>
      </w:r>
      <w:r w:rsidR="001210EE" w:rsidRPr="004D51E5">
        <w:rPr>
          <w:bCs/>
          <w:sz w:val="28"/>
          <w:szCs w:val="28"/>
        </w:rPr>
        <w:t>;</w:t>
      </w:r>
    </w:p>
    <w:p w:rsidR="007C6A94" w:rsidRPr="004D51E5" w:rsidRDefault="007B684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  <w:r w:rsidR="001210EE" w:rsidRPr="004D51E5">
        <w:rPr>
          <w:bCs/>
          <w:sz w:val="28"/>
          <w:szCs w:val="28"/>
        </w:rPr>
        <w:t>)</w:t>
      </w:r>
      <w:r w:rsidR="00872F87" w:rsidRPr="004D51E5">
        <w:rPr>
          <w:bCs/>
          <w:sz w:val="28"/>
          <w:szCs w:val="28"/>
        </w:rPr>
        <w:t xml:space="preserve"> </w:t>
      </w:r>
      <w:r w:rsidR="001210EE" w:rsidRPr="004D51E5">
        <w:rPr>
          <w:bCs/>
          <w:sz w:val="28"/>
          <w:szCs w:val="28"/>
        </w:rPr>
        <w:t>и</w:t>
      </w:r>
      <w:r w:rsidR="002D2B88" w:rsidRPr="004D51E5">
        <w:rPr>
          <w:bCs/>
          <w:sz w:val="28"/>
          <w:szCs w:val="28"/>
        </w:rPr>
        <w:t>нтерактивный выставочный проект «Музей живой культуры»: В</w:t>
      </w:r>
      <w:r w:rsidR="001210EE" w:rsidRPr="004D51E5">
        <w:rPr>
          <w:bCs/>
          <w:sz w:val="28"/>
          <w:szCs w:val="28"/>
        </w:rPr>
        <w:t>ороний день</w:t>
      </w:r>
      <w:r w:rsidR="00385104">
        <w:rPr>
          <w:bCs/>
          <w:sz w:val="28"/>
          <w:szCs w:val="28"/>
        </w:rPr>
        <w:t xml:space="preserve"> в музее «Торум Маа» (7 апреля 2018 года, </w:t>
      </w:r>
      <w:r w:rsidR="001210EE" w:rsidRPr="004D51E5">
        <w:rPr>
          <w:bCs/>
          <w:sz w:val="28"/>
          <w:szCs w:val="28"/>
        </w:rPr>
        <w:t>г. Ханты-Мансийск</w:t>
      </w:r>
      <w:r w:rsidR="00385104">
        <w:rPr>
          <w:bCs/>
          <w:sz w:val="28"/>
          <w:szCs w:val="28"/>
        </w:rPr>
        <w:t>)</w:t>
      </w:r>
      <w:r w:rsidR="00423EFA" w:rsidRPr="004D51E5">
        <w:rPr>
          <w:bCs/>
          <w:sz w:val="28"/>
          <w:szCs w:val="28"/>
        </w:rPr>
        <w:t xml:space="preserve">. В программу мероприятия вошли </w:t>
      </w:r>
      <w:r w:rsidR="007C6A94" w:rsidRPr="004D51E5">
        <w:rPr>
          <w:sz w:val="28"/>
          <w:szCs w:val="28"/>
        </w:rPr>
        <w:t xml:space="preserve">театрализованный пролог, </w:t>
      </w:r>
      <w:r w:rsidR="001210EE" w:rsidRPr="004D51E5">
        <w:rPr>
          <w:sz w:val="28"/>
          <w:szCs w:val="28"/>
        </w:rPr>
        <w:t>конкурсы</w:t>
      </w:r>
      <w:r w:rsidR="007C6A94" w:rsidRPr="004D51E5">
        <w:rPr>
          <w:sz w:val="28"/>
          <w:szCs w:val="28"/>
        </w:rPr>
        <w:t xml:space="preserve"> стихов, загадок, пословиц, поговорок, катание на собачьих упряжках, дег</w:t>
      </w:r>
      <w:r w:rsidR="001210EE" w:rsidRPr="004D51E5">
        <w:rPr>
          <w:sz w:val="28"/>
          <w:szCs w:val="28"/>
        </w:rPr>
        <w:t>устация блюд национальной кухни;</w:t>
      </w:r>
    </w:p>
    <w:p w:rsidR="000950E8" w:rsidRPr="004D51E5" w:rsidRDefault="007B684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1210EE" w:rsidRPr="004D51E5">
        <w:rPr>
          <w:bCs/>
          <w:sz w:val="28"/>
          <w:szCs w:val="28"/>
        </w:rPr>
        <w:t>)</w:t>
      </w:r>
      <w:r w:rsidR="002D2B88" w:rsidRPr="004D51E5">
        <w:rPr>
          <w:bCs/>
          <w:sz w:val="28"/>
          <w:szCs w:val="28"/>
        </w:rPr>
        <w:t xml:space="preserve"> </w:t>
      </w:r>
      <w:r w:rsidR="001210EE" w:rsidRPr="004D51E5">
        <w:rPr>
          <w:bCs/>
          <w:sz w:val="28"/>
          <w:szCs w:val="28"/>
        </w:rPr>
        <w:t>т</w:t>
      </w:r>
      <w:r w:rsidR="002D2B88" w:rsidRPr="004D51E5">
        <w:rPr>
          <w:bCs/>
          <w:sz w:val="28"/>
          <w:szCs w:val="28"/>
        </w:rPr>
        <w:t>рад</w:t>
      </w:r>
      <w:r w:rsidR="00385104">
        <w:rPr>
          <w:bCs/>
          <w:sz w:val="28"/>
          <w:szCs w:val="28"/>
        </w:rPr>
        <w:t>иционный «Праздник Трясогузки» (</w:t>
      </w:r>
      <w:r w:rsidR="00385104" w:rsidRPr="00385104">
        <w:rPr>
          <w:bCs/>
          <w:sz w:val="28"/>
          <w:szCs w:val="28"/>
        </w:rPr>
        <w:t>18 февраля 2018 года</w:t>
      </w:r>
      <w:r w:rsidR="00385104">
        <w:rPr>
          <w:bCs/>
          <w:sz w:val="28"/>
          <w:szCs w:val="28"/>
        </w:rPr>
        <w:t xml:space="preserve">, </w:t>
      </w:r>
      <w:r w:rsidR="00385104">
        <w:rPr>
          <w:bCs/>
          <w:sz w:val="28"/>
          <w:szCs w:val="28"/>
        </w:rPr>
        <w:br/>
      </w:r>
      <w:r w:rsidR="001210EE" w:rsidRPr="004D51E5">
        <w:rPr>
          <w:bCs/>
          <w:sz w:val="28"/>
          <w:szCs w:val="28"/>
        </w:rPr>
        <w:t>г. Ханты-Мансийск</w:t>
      </w:r>
      <w:r w:rsidR="00385104">
        <w:rPr>
          <w:bCs/>
          <w:sz w:val="28"/>
          <w:szCs w:val="28"/>
        </w:rPr>
        <w:t>)</w:t>
      </w:r>
      <w:r w:rsidR="002D2B88" w:rsidRPr="004D51E5">
        <w:rPr>
          <w:bCs/>
          <w:sz w:val="28"/>
          <w:szCs w:val="28"/>
        </w:rPr>
        <w:t xml:space="preserve">. </w:t>
      </w:r>
      <w:r w:rsidR="001210EE" w:rsidRPr="004D51E5">
        <w:rPr>
          <w:bCs/>
          <w:sz w:val="28"/>
          <w:szCs w:val="28"/>
        </w:rPr>
        <w:t xml:space="preserve">На мероприятии </w:t>
      </w:r>
      <w:r w:rsidR="007C6A94" w:rsidRPr="004D51E5">
        <w:rPr>
          <w:bCs/>
          <w:sz w:val="28"/>
          <w:szCs w:val="28"/>
        </w:rPr>
        <w:t>работали несколько интерактивных площадок: спортивная, игровая, площадка с мини-выставкой «Птичка-невеличка» и мастер-классами по изготовлению пти</w:t>
      </w:r>
      <w:r w:rsidR="001210EE" w:rsidRPr="004D51E5">
        <w:rPr>
          <w:bCs/>
          <w:sz w:val="28"/>
          <w:szCs w:val="28"/>
        </w:rPr>
        <w:t>ц из бумаги, нитей, пластилина;</w:t>
      </w:r>
    </w:p>
    <w:p w:rsidR="007C6A94" w:rsidRPr="004D51E5" w:rsidRDefault="007B6840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210EE" w:rsidRPr="004D51E5">
        <w:rPr>
          <w:sz w:val="28"/>
          <w:szCs w:val="28"/>
        </w:rPr>
        <w:t>)</w:t>
      </w:r>
      <w:r w:rsidR="00385104">
        <w:rPr>
          <w:sz w:val="28"/>
          <w:szCs w:val="28"/>
        </w:rPr>
        <w:t xml:space="preserve"> </w:t>
      </w:r>
      <w:r w:rsidR="007C6A94" w:rsidRPr="004D51E5">
        <w:rPr>
          <w:sz w:val="28"/>
          <w:szCs w:val="28"/>
        </w:rPr>
        <w:t xml:space="preserve">Международные соревнования на Кубок Губернатора </w:t>
      </w:r>
      <w:r w:rsidR="00385104">
        <w:rPr>
          <w:sz w:val="28"/>
          <w:szCs w:val="28"/>
        </w:rPr>
        <w:br/>
      </w:r>
      <w:r w:rsidR="007C6A94" w:rsidRPr="004D51E5">
        <w:rPr>
          <w:sz w:val="28"/>
          <w:szCs w:val="28"/>
        </w:rPr>
        <w:t xml:space="preserve">Ханты-Мансийского автономного округа – Югры по гребле на обласах </w:t>
      </w:r>
      <w:r w:rsidR="001210EE" w:rsidRPr="004D51E5">
        <w:rPr>
          <w:sz w:val="28"/>
          <w:szCs w:val="28"/>
        </w:rPr>
        <w:t xml:space="preserve">в рамках праздника </w:t>
      </w:r>
      <w:r w:rsidR="006B1A72" w:rsidRPr="004D51E5">
        <w:rPr>
          <w:sz w:val="28"/>
          <w:szCs w:val="28"/>
        </w:rPr>
        <w:t>«</w:t>
      </w:r>
      <w:r w:rsidR="001210EE" w:rsidRPr="004D51E5">
        <w:rPr>
          <w:sz w:val="28"/>
          <w:szCs w:val="28"/>
        </w:rPr>
        <w:t>Вит хон хатл</w:t>
      </w:r>
      <w:r w:rsidR="006B1A72" w:rsidRPr="004D51E5">
        <w:rPr>
          <w:sz w:val="28"/>
          <w:szCs w:val="28"/>
        </w:rPr>
        <w:t>»</w:t>
      </w:r>
      <w:r w:rsidR="00385104">
        <w:rPr>
          <w:sz w:val="28"/>
          <w:szCs w:val="28"/>
        </w:rPr>
        <w:t xml:space="preserve"> (</w:t>
      </w:r>
      <w:r w:rsidR="00385104" w:rsidRPr="00385104">
        <w:rPr>
          <w:sz w:val="28"/>
          <w:szCs w:val="28"/>
        </w:rPr>
        <w:t>30 июня 2018 года</w:t>
      </w:r>
      <w:r w:rsidR="00385104">
        <w:rPr>
          <w:sz w:val="28"/>
          <w:szCs w:val="28"/>
        </w:rPr>
        <w:t>, Нефтеюганский район, база отдыха «Сказка»)</w:t>
      </w:r>
      <w:r w:rsidR="006B1A72" w:rsidRPr="004D51E5">
        <w:rPr>
          <w:sz w:val="28"/>
          <w:szCs w:val="28"/>
        </w:rPr>
        <w:t>. В</w:t>
      </w:r>
      <w:r w:rsidR="007C6A94" w:rsidRPr="004D51E5">
        <w:rPr>
          <w:sz w:val="28"/>
          <w:szCs w:val="28"/>
        </w:rPr>
        <w:t xml:space="preserve"> </w:t>
      </w:r>
      <w:r w:rsidR="006B1A72" w:rsidRPr="004D51E5">
        <w:rPr>
          <w:sz w:val="28"/>
          <w:szCs w:val="28"/>
        </w:rPr>
        <w:t>с</w:t>
      </w:r>
      <w:r w:rsidR="007C6A94" w:rsidRPr="004D51E5">
        <w:rPr>
          <w:sz w:val="28"/>
          <w:szCs w:val="28"/>
        </w:rPr>
        <w:t>оревнования</w:t>
      </w:r>
      <w:r w:rsidR="006B1A72" w:rsidRPr="004D51E5">
        <w:rPr>
          <w:sz w:val="28"/>
          <w:szCs w:val="28"/>
        </w:rPr>
        <w:t xml:space="preserve">х </w:t>
      </w:r>
      <w:r w:rsidR="007C6A94" w:rsidRPr="004D51E5">
        <w:rPr>
          <w:sz w:val="28"/>
          <w:szCs w:val="28"/>
        </w:rPr>
        <w:t xml:space="preserve">приняли участие </w:t>
      </w:r>
      <w:r w:rsidR="006B1A72" w:rsidRPr="004D51E5">
        <w:rPr>
          <w:sz w:val="28"/>
          <w:szCs w:val="28"/>
        </w:rPr>
        <w:br/>
        <w:t>177 этноспортсменов</w:t>
      </w:r>
      <w:r w:rsidR="00385104">
        <w:rPr>
          <w:sz w:val="28"/>
          <w:szCs w:val="28"/>
        </w:rPr>
        <w:t xml:space="preserve">, </w:t>
      </w:r>
      <w:r w:rsidR="007C6A94" w:rsidRPr="004D51E5">
        <w:rPr>
          <w:sz w:val="28"/>
          <w:szCs w:val="28"/>
        </w:rPr>
        <w:t xml:space="preserve">гостями и зрителями мероприятия стали представители 16 стран мира — Венгрии, Китая, Норвегии, Бразилии, Ирана, Испании, Канады, Конго, Кувейта, Латвии, Литвы, Нигера, Португалии, </w:t>
      </w:r>
      <w:r w:rsidR="006B1A72" w:rsidRPr="004D51E5">
        <w:rPr>
          <w:sz w:val="28"/>
          <w:szCs w:val="28"/>
        </w:rPr>
        <w:t>США, Франции, Малайзии и Польши</w:t>
      </w:r>
      <w:r w:rsidR="007C6A94" w:rsidRPr="004D51E5">
        <w:rPr>
          <w:sz w:val="28"/>
          <w:szCs w:val="28"/>
        </w:rPr>
        <w:t xml:space="preserve">. </w:t>
      </w:r>
    </w:p>
    <w:p w:rsidR="00B85FDF" w:rsidRPr="004D51E5" w:rsidRDefault="007C6A94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Госкультохраной Югры </w:t>
      </w:r>
      <w:r w:rsidR="006B1A72" w:rsidRPr="004D51E5">
        <w:rPr>
          <w:sz w:val="28"/>
          <w:szCs w:val="28"/>
        </w:rPr>
        <w:t>в</w:t>
      </w:r>
      <w:r w:rsidRPr="004D51E5">
        <w:rPr>
          <w:sz w:val="28"/>
          <w:szCs w:val="28"/>
        </w:rPr>
        <w:t xml:space="preserve"> 2018 году осуществлялись проектные работы на выполнение научно-исследовательской работы по теме «Разработка научно-проектной документации для обоснования достопримечательного места «Яун-ики Мых». </w:t>
      </w:r>
    </w:p>
    <w:p w:rsidR="00AD0E41" w:rsidRDefault="00B85FDF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К</w:t>
      </w:r>
      <w:r w:rsidR="007C6A94" w:rsidRPr="004D51E5">
        <w:rPr>
          <w:sz w:val="28"/>
          <w:szCs w:val="28"/>
        </w:rPr>
        <w:t>ультовые объекты являются устойчивым фактором сохранения самобытности этноса, поэтому их выявление и охрана является важным элементом развития корен</w:t>
      </w:r>
      <w:r w:rsidR="006B1A72" w:rsidRPr="004D51E5">
        <w:rPr>
          <w:sz w:val="28"/>
          <w:szCs w:val="28"/>
        </w:rPr>
        <w:t xml:space="preserve">ных малочисленных народов Югры. </w:t>
      </w:r>
      <w:r w:rsidR="007C6A94" w:rsidRPr="004D51E5">
        <w:rPr>
          <w:sz w:val="28"/>
          <w:szCs w:val="28"/>
        </w:rPr>
        <w:t>На территории проектируемого достопримечательного места располагаются объекты культовой деятельности аборигенного населения посвященные покровителю юганских хант</w:t>
      </w:r>
      <w:r w:rsidRPr="004D51E5">
        <w:rPr>
          <w:sz w:val="28"/>
          <w:szCs w:val="28"/>
        </w:rPr>
        <w:t>ы</w:t>
      </w:r>
      <w:r w:rsidR="007C6A94" w:rsidRPr="004D51E5">
        <w:rPr>
          <w:sz w:val="28"/>
          <w:szCs w:val="28"/>
        </w:rPr>
        <w:t xml:space="preserve"> </w:t>
      </w:r>
      <w:r w:rsidRPr="004D51E5">
        <w:rPr>
          <w:sz w:val="28"/>
          <w:szCs w:val="28"/>
        </w:rPr>
        <w:t>«</w:t>
      </w:r>
      <w:r w:rsidR="007C6A94" w:rsidRPr="004D51E5">
        <w:rPr>
          <w:sz w:val="28"/>
          <w:szCs w:val="28"/>
        </w:rPr>
        <w:t>Яун-Ики</w:t>
      </w:r>
      <w:r w:rsidRPr="004D51E5">
        <w:rPr>
          <w:sz w:val="28"/>
          <w:szCs w:val="28"/>
        </w:rPr>
        <w:t>»</w:t>
      </w:r>
      <w:r w:rsidR="007C6A94" w:rsidRPr="004D51E5">
        <w:rPr>
          <w:sz w:val="28"/>
          <w:szCs w:val="28"/>
        </w:rPr>
        <w:t xml:space="preserve"> (старик</w:t>
      </w:r>
      <w:r w:rsidR="00F011BF" w:rsidRPr="00F011BF">
        <w:rPr>
          <w:sz w:val="28"/>
          <w:szCs w:val="28"/>
        </w:rPr>
        <w:t xml:space="preserve"> </w:t>
      </w:r>
      <w:r w:rsidR="00F011BF">
        <w:rPr>
          <w:sz w:val="28"/>
          <w:szCs w:val="28"/>
        </w:rPr>
        <w:t xml:space="preserve">с </w:t>
      </w:r>
      <w:r w:rsidR="00F011BF" w:rsidRPr="004D51E5">
        <w:rPr>
          <w:sz w:val="28"/>
          <w:szCs w:val="28"/>
        </w:rPr>
        <w:t>Югана</w:t>
      </w:r>
      <w:r w:rsidR="007C6A94" w:rsidRPr="004D51E5">
        <w:rPr>
          <w:sz w:val="28"/>
          <w:szCs w:val="28"/>
        </w:rPr>
        <w:t xml:space="preserve">). </w:t>
      </w:r>
      <w:r w:rsidRPr="004D51E5">
        <w:rPr>
          <w:sz w:val="28"/>
          <w:szCs w:val="28"/>
        </w:rPr>
        <w:br/>
      </w:r>
      <w:r w:rsidR="007C6A94" w:rsidRPr="004D51E5">
        <w:rPr>
          <w:sz w:val="28"/>
          <w:szCs w:val="28"/>
        </w:rPr>
        <w:t>В результате проведенных работ подготовлена научно-проектная документация для обоснования достопримечате</w:t>
      </w:r>
      <w:r w:rsidR="00385104">
        <w:rPr>
          <w:sz w:val="28"/>
          <w:szCs w:val="28"/>
        </w:rPr>
        <w:t>льного места «Яун-Ики Мых».</w:t>
      </w:r>
    </w:p>
    <w:p w:rsidR="00F919CD" w:rsidRPr="004D51E5" w:rsidRDefault="00385104" w:rsidP="004D51E5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639F8" w:rsidRPr="004D51E5" w:rsidRDefault="00B431F0" w:rsidP="004D51E5">
      <w:pPr>
        <w:spacing w:line="276" w:lineRule="auto"/>
        <w:jc w:val="both"/>
        <w:rPr>
          <w:bCs/>
          <w:sz w:val="28"/>
          <w:szCs w:val="28"/>
          <w:u w:val="single"/>
        </w:rPr>
      </w:pPr>
      <w:r w:rsidRPr="004D51E5">
        <w:rPr>
          <w:bCs/>
          <w:sz w:val="28"/>
          <w:szCs w:val="28"/>
        </w:rPr>
        <w:tab/>
      </w:r>
      <w:r w:rsidRPr="004D51E5">
        <w:rPr>
          <w:bCs/>
          <w:sz w:val="28"/>
          <w:szCs w:val="28"/>
          <w:u w:val="single"/>
          <w:lang w:val="en-US"/>
        </w:rPr>
        <w:t>II</w:t>
      </w:r>
      <w:r w:rsidRPr="004D51E5">
        <w:rPr>
          <w:bCs/>
          <w:sz w:val="28"/>
          <w:szCs w:val="28"/>
          <w:u w:val="single"/>
        </w:rPr>
        <w:t>. Информация о реализации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– Югре на 2018</w:t>
      </w:r>
      <w:r w:rsidR="00423EFA" w:rsidRPr="004D51E5">
        <w:rPr>
          <w:bCs/>
          <w:sz w:val="28"/>
          <w:szCs w:val="28"/>
          <w:u w:val="single"/>
        </w:rPr>
        <w:t>-</w:t>
      </w:r>
      <w:r w:rsidRPr="004D51E5">
        <w:rPr>
          <w:bCs/>
          <w:sz w:val="28"/>
          <w:szCs w:val="28"/>
          <w:u w:val="single"/>
        </w:rPr>
        <w:t xml:space="preserve">2025 годы и на период до 2030 </w:t>
      </w:r>
      <w:r w:rsidR="00A920C6" w:rsidRPr="004D51E5">
        <w:rPr>
          <w:bCs/>
          <w:sz w:val="28"/>
          <w:szCs w:val="28"/>
          <w:u w:val="single"/>
        </w:rPr>
        <w:t>года»</w:t>
      </w:r>
      <w:r w:rsidR="006B1A72" w:rsidRPr="004D51E5">
        <w:rPr>
          <w:bCs/>
          <w:sz w:val="28"/>
          <w:szCs w:val="28"/>
        </w:rPr>
        <w:t xml:space="preserve"> (далее – Государственная программа АПК)</w:t>
      </w:r>
      <w:r w:rsidR="00791AA2" w:rsidRPr="00AD0E41">
        <w:rPr>
          <w:bCs/>
          <w:sz w:val="28"/>
          <w:szCs w:val="28"/>
        </w:rPr>
        <w:t>.</w:t>
      </w:r>
    </w:p>
    <w:p w:rsidR="00791AA2" w:rsidRPr="004D51E5" w:rsidRDefault="00701FB8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</w:r>
      <w:r w:rsidR="00791AA2" w:rsidRPr="004D51E5">
        <w:rPr>
          <w:bCs/>
          <w:sz w:val="28"/>
          <w:szCs w:val="28"/>
        </w:rPr>
        <w:t xml:space="preserve">С 1 января 2019 года вступила в силу государственная программа Ханты-Мансийского автономного округа – Югры «Развитие </w:t>
      </w:r>
      <w:r w:rsidR="00791AA2" w:rsidRPr="004D51E5">
        <w:rPr>
          <w:bCs/>
          <w:sz w:val="28"/>
          <w:szCs w:val="28"/>
        </w:rPr>
        <w:lastRenderedPageBreak/>
        <w:t>агропромышленного комплекса», утвержденная постановлением Правительства автономного округа от 05.10.2018 № 344-п.</w:t>
      </w:r>
    </w:p>
    <w:p w:rsidR="009639F8" w:rsidRPr="004D51E5" w:rsidRDefault="00791AA2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</w:r>
      <w:r w:rsidR="00A920C6" w:rsidRPr="004D51E5">
        <w:rPr>
          <w:bCs/>
          <w:sz w:val="28"/>
          <w:szCs w:val="28"/>
        </w:rPr>
        <w:t xml:space="preserve">В перечне мероприятий Государственной программы </w:t>
      </w:r>
      <w:r w:rsidR="006B1A72" w:rsidRPr="004D51E5">
        <w:rPr>
          <w:bCs/>
          <w:sz w:val="28"/>
          <w:szCs w:val="28"/>
        </w:rPr>
        <w:t xml:space="preserve">АПК </w:t>
      </w:r>
      <w:r w:rsidR="006B1A72" w:rsidRPr="004D51E5">
        <w:rPr>
          <w:bCs/>
          <w:sz w:val="28"/>
          <w:szCs w:val="28"/>
        </w:rPr>
        <w:br/>
        <w:t xml:space="preserve">в 2018 году </w:t>
      </w:r>
      <w:r w:rsidR="00A920C6" w:rsidRPr="004D51E5">
        <w:rPr>
          <w:bCs/>
          <w:sz w:val="28"/>
          <w:szCs w:val="28"/>
        </w:rPr>
        <w:t xml:space="preserve">предусмотрена </w:t>
      </w:r>
      <w:r w:rsidR="006B1A72" w:rsidRPr="004D51E5">
        <w:rPr>
          <w:bCs/>
          <w:sz w:val="28"/>
          <w:szCs w:val="28"/>
        </w:rPr>
        <w:t xml:space="preserve">поддержка следующих направлений, связанных с </w:t>
      </w:r>
      <w:r w:rsidR="00A920C6" w:rsidRPr="004D51E5">
        <w:rPr>
          <w:bCs/>
          <w:sz w:val="28"/>
          <w:szCs w:val="28"/>
        </w:rPr>
        <w:t>традиционн</w:t>
      </w:r>
      <w:r w:rsidR="006B1A72" w:rsidRPr="004D51E5">
        <w:rPr>
          <w:bCs/>
          <w:sz w:val="28"/>
          <w:szCs w:val="28"/>
        </w:rPr>
        <w:t>ым</w:t>
      </w:r>
      <w:r w:rsidR="00A920C6" w:rsidRPr="004D51E5">
        <w:rPr>
          <w:bCs/>
          <w:sz w:val="28"/>
          <w:szCs w:val="28"/>
        </w:rPr>
        <w:t xml:space="preserve"> образ</w:t>
      </w:r>
      <w:r w:rsidR="006B1A72" w:rsidRPr="004D51E5">
        <w:rPr>
          <w:bCs/>
          <w:sz w:val="28"/>
          <w:szCs w:val="28"/>
        </w:rPr>
        <w:t>ом</w:t>
      </w:r>
      <w:r w:rsidR="00A920C6" w:rsidRPr="004D51E5">
        <w:rPr>
          <w:bCs/>
          <w:sz w:val="28"/>
          <w:szCs w:val="28"/>
        </w:rPr>
        <w:t xml:space="preserve"> жизни, традиционн</w:t>
      </w:r>
      <w:r w:rsidR="006B1A72" w:rsidRPr="004D51E5">
        <w:rPr>
          <w:bCs/>
          <w:sz w:val="28"/>
          <w:szCs w:val="28"/>
        </w:rPr>
        <w:t>ым</w:t>
      </w:r>
      <w:r w:rsidR="00A920C6" w:rsidRPr="004D51E5">
        <w:rPr>
          <w:bCs/>
          <w:sz w:val="28"/>
          <w:szCs w:val="28"/>
        </w:rPr>
        <w:t xml:space="preserve"> природопользовани</w:t>
      </w:r>
      <w:r w:rsidR="006B1A72" w:rsidRPr="004D51E5">
        <w:rPr>
          <w:bCs/>
          <w:sz w:val="28"/>
          <w:szCs w:val="28"/>
        </w:rPr>
        <w:t>ем</w:t>
      </w:r>
      <w:r w:rsidR="00A920C6" w:rsidRPr="004D51E5">
        <w:rPr>
          <w:bCs/>
          <w:sz w:val="28"/>
          <w:szCs w:val="28"/>
        </w:rPr>
        <w:t xml:space="preserve"> коренных малочисленных народов Севера:</w:t>
      </w:r>
    </w:p>
    <w:p w:rsidR="00A920C6" w:rsidRPr="004D51E5" w:rsidRDefault="00A920C6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  <w:t>1) предоставление субсидии на вылов и реализацию пищевой рыбы, на производство и реализацию искусственно выращенной пищевой рыбы, на производство и реализацию пищевой рыбной продукции.</w:t>
      </w:r>
    </w:p>
    <w:p w:rsidR="00A920C6" w:rsidRPr="004D51E5" w:rsidRDefault="00A920C6" w:rsidP="004D51E5">
      <w:pPr>
        <w:pStyle w:val="3"/>
        <w:spacing w:after="0" w:line="276" w:lineRule="auto"/>
        <w:ind w:left="0"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На территории автономного округа рыболовство является одним из основных традиционных промыслов граждан из коренных малочис</w:t>
      </w:r>
      <w:r w:rsidR="006B1A72" w:rsidRPr="004D51E5">
        <w:rPr>
          <w:sz w:val="28"/>
          <w:szCs w:val="28"/>
        </w:rPr>
        <w:t xml:space="preserve">ленных народов Севера и общин. </w:t>
      </w:r>
      <w:r w:rsidR="001C00E3" w:rsidRPr="004D51E5">
        <w:rPr>
          <w:sz w:val="28"/>
          <w:szCs w:val="28"/>
        </w:rPr>
        <w:t>Ежегодно</w:t>
      </w:r>
      <w:r w:rsidRPr="004D51E5">
        <w:rPr>
          <w:sz w:val="28"/>
          <w:szCs w:val="28"/>
        </w:rPr>
        <w:t xml:space="preserve"> представители коренных малочисленных народов Севера  и общ</w:t>
      </w:r>
      <w:r w:rsidR="001C00E3" w:rsidRPr="004D51E5">
        <w:rPr>
          <w:sz w:val="28"/>
          <w:szCs w:val="28"/>
        </w:rPr>
        <w:t>ины представляют порядка 1500-</w:t>
      </w:r>
      <w:r w:rsidRPr="004D51E5">
        <w:rPr>
          <w:sz w:val="28"/>
          <w:szCs w:val="28"/>
        </w:rPr>
        <w:t xml:space="preserve">1600 заявок на осуществление традиционного рыболовства с общим количеством лиц, указанных в заявках от 4000 до 4500 человек. </w:t>
      </w:r>
    </w:p>
    <w:p w:rsidR="00AC00E3" w:rsidRPr="004D51E5" w:rsidRDefault="001C00E3" w:rsidP="004D51E5">
      <w:pPr>
        <w:pStyle w:val="3"/>
        <w:spacing w:after="0" w:line="276" w:lineRule="auto"/>
        <w:ind w:left="0"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По данным заявкам</w:t>
      </w:r>
      <w:r w:rsidR="00A920C6" w:rsidRPr="004D51E5">
        <w:rPr>
          <w:sz w:val="28"/>
          <w:szCs w:val="28"/>
        </w:rPr>
        <w:t xml:space="preserve"> органами исполнительной власти ежегодно пред</w:t>
      </w:r>
      <w:r w:rsidR="00D17236" w:rsidRPr="004D51E5">
        <w:rPr>
          <w:sz w:val="28"/>
          <w:szCs w:val="28"/>
        </w:rPr>
        <w:t>о</w:t>
      </w:r>
      <w:r w:rsidR="00A920C6" w:rsidRPr="004D51E5">
        <w:rPr>
          <w:sz w:val="28"/>
          <w:szCs w:val="28"/>
        </w:rPr>
        <w:t>ставляется объем добычи (вылова) водных биоресурсов в 1400-1600 тонн, в том числе ценных видов водных биоресурсов от 60 до 80 тонн.</w:t>
      </w:r>
    </w:p>
    <w:p w:rsidR="00A920C6" w:rsidRPr="004D51E5" w:rsidRDefault="00872F87" w:rsidP="004D51E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EastAsia"/>
          <w:sz w:val="28"/>
          <w:szCs w:val="28"/>
        </w:rPr>
      </w:pPr>
      <w:r w:rsidRPr="004D51E5">
        <w:rPr>
          <w:rFonts w:eastAsiaTheme="minorEastAsia"/>
          <w:sz w:val="28"/>
          <w:szCs w:val="28"/>
        </w:rPr>
        <w:t>О</w:t>
      </w:r>
      <w:r w:rsidR="00A920C6" w:rsidRPr="004D51E5">
        <w:rPr>
          <w:rFonts w:eastAsiaTheme="minorEastAsia"/>
          <w:sz w:val="28"/>
          <w:szCs w:val="28"/>
        </w:rPr>
        <w:t>бъем водных биологических ресурсов, в отношении которых общий допустимый улов не устанавливается и соответственно квота не определяется (не ценные виды), устанавливается в зависимости от представленных заявок от граждан из числа коренных малочисленных народов Севера.</w:t>
      </w:r>
    </w:p>
    <w:p w:rsidR="00057E7B" w:rsidRPr="004D51E5" w:rsidRDefault="00A920C6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  <w:t>По итогам 201</w:t>
      </w:r>
      <w:r w:rsidR="00505A33" w:rsidRPr="004D51E5">
        <w:rPr>
          <w:bCs/>
          <w:sz w:val="28"/>
          <w:szCs w:val="28"/>
        </w:rPr>
        <w:t>8</w:t>
      </w:r>
      <w:r w:rsidRPr="004D51E5">
        <w:rPr>
          <w:bCs/>
          <w:sz w:val="28"/>
          <w:szCs w:val="28"/>
        </w:rPr>
        <w:t xml:space="preserve"> года </w:t>
      </w:r>
      <w:r w:rsidR="00057E7B" w:rsidRPr="004D51E5">
        <w:rPr>
          <w:bCs/>
          <w:sz w:val="28"/>
          <w:szCs w:val="28"/>
        </w:rPr>
        <w:t xml:space="preserve">субсидии на вылов и реализацию пищевой рыбы, на производство и реализацию искусственно выращенной пищевой рыбы, на производство и реализацию пищевой рыбной продукции </w:t>
      </w:r>
      <w:r w:rsidRPr="004D51E5">
        <w:rPr>
          <w:bCs/>
          <w:sz w:val="28"/>
          <w:szCs w:val="28"/>
        </w:rPr>
        <w:t xml:space="preserve">получили </w:t>
      </w:r>
      <w:r w:rsidR="00AC00E3" w:rsidRPr="004D51E5">
        <w:rPr>
          <w:bCs/>
          <w:sz w:val="28"/>
          <w:szCs w:val="28"/>
        </w:rPr>
        <w:t>34</w:t>
      </w:r>
      <w:r w:rsidRPr="004D51E5">
        <w:rPr>
          <w:bCs/>
          <w:sz w:val="28"/>
          <w:szCs w:val="28"/>
        </w:rPr>
        <w:t xml:space="preserve"> общин</w:t>
      </w:r>
      <w:r w:rsidR="00F011BF">
        <w:rPr>
          <w:bCs/>
          <w:sz w:val="28"/>
          <w:szCs w:val="28"/>
        </w:rPr>
        <w:t>ы</w:t>
      </w:r>
      <w:r w:rsidRPr="004D51E5">
        <w:rPr>
          <w:bCs/>
          <w:sz w:val="28"/>
          <w:szCs w:val="28"/>
        </w:rPr>
        <w:t xml:space="preserve"> коренных малочисленных народов Севера </w:t>
      </w:r>
      <w:r w:rsidR="00423EFA" w:rsidRPr="004D51E5">
        <w:rPr>
          <w:bCs/>
          <w:sz w:val="28"/>
          <w:szCs w:val="28"/>
        </w:rPr>
        <w:br/>
      </w:r>
      <w:r w:rsidR="00057E7B" w:rsidRPr="004D51E5">
        <w:rPr>
          <w:bCs/>
          <w:sz w:val="28"/>
          <w:szCs w:val="28"/>
        </w:rPr>
        <w:t>н</w:t>
      </w:r>
      <w:r w:rsidR="00423EFA" w:rsidRPr="004D51E5">
        <w:rPr>
          <w:bCs/>
          <w:sz w:val="28"/>
          <w:szCs w:val="28"/>
        </w:rPr>
        <w:t xml:space="preserve">а общую сумму </w:t>
      </w:r>
      <w:r w:rsidR="00AC00E3" w:rsidRPr="004D51E5">
        <w:rPr>
          <w:bCs/>
          <w:sz w:val="28"/>
          <w:szCs w:val="28"/>
        </w:rPr>
        <w:t>19 512,5 тыс.</w:t>
      </w:r>
      <w:r w:rsidR="005A348A">
        <w:rPr>
          <w:bCs/>
          <w:sz w:val="28"/>
          <w:szCs w:val="28"/>
        </w:rPr>
        <w:t xml:space="preserve"> </w:t>
      </w:r>
      <w:r w:rsidR="00AC00E3" w:rsidRPr="004D51E5">
        <w:rPr>
          <w:bCs/>
          <w:sz w:val="28"/>
          <w:szCs w:val="28"/>
        </w:rPr>
        <w:t>руб.</w:t>
      </w:r>
    </w:p>
    <w:p w:rsidR="006B1A72" w:rsidRPr="004D51E5" w:rsidRDefault="006B1A72" w:rsidP="004D51E5">
      <w:pPr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Представители коренных малочисленных народов Севера активно участвуют в развитии сферы заготовки и переработки дикоросов в автономном округе, включаясь в современные торгово-экономические отношения. Заготовкой дикорастущих плодов, грибов и ягод на территории автономного округа занимаются 18 общин коренных малочисленных народов Севера. </w:t>
      </w:r>
    </w:p>
    <w:p w:rsidR="006B1A72" w:rsidRPr="004D51E5" w:rsidRDefault="006B1A72" w:rsidP="004D51E5">
      <w:pPr>
        <w:spacing w:line="276" w:lineRule="auto"/>
        <w:ind w:firstLine="709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Организациям всех форм собственности, в том числе общинам, имеющим статус переработчиков продукции дикоросов, выплачиваются субсидии на продукцию глубокой переработки дикоросов, заготовленных и переработанных на территории автономного округа.</w:t>
      </w:r>
    </w:p>
    <w:p w:rsidR="006B1A72" w:rsidRPr="004D51E5" w:rsidRDefault="006B1A7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lastRenderedPageBreak/>
        <w:t>Оказана поддержка реализации проектов в сфере этнографического туризма.</w:t>
      </w:r>
    </w:p>
    <w:p w:rsidR="006B1A72" w:rsidRPr="004D51E5" w:rsidRDefault="006B1A72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  <w:t>По данным реестра туристских ресурсов и организаций туристской индустрии автономного округа в 2018 году в автономном округе осуществляют деятельность 36 организаций туристской индустрии, предоставляющие услуги в сфере этнографического туризма, в том числе 22 общины коренных малочисленных народов Севера, 8 этнографических музеев, из них 3 – под открытым небом, а также 7 туристских баз.</w:t>
      </w:r>
    </w:p>
    <w:p w:rsidR="006B1A72" w:rsidRPr="004D51E5" w:rsidRDefault="006B1A72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  <w:t>В автономном округе сформирован Реестр этнографических туров, программ и маршрутов, который включает 47 программ этнографической направленности с посещением этностойбищ, поселений из числа мест традиционного проживания, этнографических музеев, баз отдыха.</w:t>
      </w:r>
    </w:p>
    <w:p w:rsidR="006B1A72" w:rsidRPr="004D51E5" w:rsidRDefault="006B1A72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</w:r>
      <w:proofErr w:type="gramStart"/>
      <w:r w:rsidRPr="004D51E5">
        <w:rPr>
          <w:bCs/>
          <w:sz w:val="28"/>
          <w:szCs w:val="28"/>
        </w:rPr>
        <w:t>Туристские программы включают посещение национальных поселков и этностойбищ: с. Варьеган (Нижневартовский район), с. Кышик (Ханты-Мансийский район), д. Русскинская (Сургутский район), этностойбище «Силава» (г. Урай), родовая община «Кэин» (Октябрьский район), этностойбище «Карамкинское» (п. Аган, Нижневартовский район), община «Чуэльско-Ветляховская» (Белоярский район), а также этнографические площадки «Северная мозаика» (г. Сургут) и «Сибирский двор» (г. Нефтеюганск).</w:t>
      </w:r>
      <w:proofErr w:type="gramEnd"/>
    </w:p>
    <w:p w:rsidR="006B1A72" w:rsidRPr="004D51E5" w:rsidRDefault="006B1A72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  <w:t xml:space="preserve">По данным, предоставленным муниципальными образованиями Югры, количество туристов и </w:t>
      </w:r>
      <w:proofErr w:type="gramStart"/>
      <w:r w:rsidRPr="004D51E5">
        <w:rPr>
          <w:bCs/>
          <w:sz w:val="28"/>
          <w:szCs w:val="28"/>
        </w:rPr>
        <w:t>экскурсантов, воспользовавшихся программами этнографической направленности в 2018 году составило</w:t>
      </w:r>
      <w:proofErr w:type="gramEnd"/>
      <w:r w:rsidRPr="004D51E5">
        <w:rPr>
          <w:bCs/>
          <w:sz w:val="28"/>
          <w:szCs w:val="28"/>
        </w:rPr>
        <w:t xml:space="preserve"> 127,9 тыс. человек.</w:t>
      </w:r>
    </w:p>
    <w:p w:rsidR="006B1A72" w:rsidRPr="004D51E5" w:rsidRDefault="00F011BF" w:rsidP="004D51E5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С</w:t>
      </w:r>
      <w:r w:rsidR="006B1A72" w:rsidRPr="004D51E5">
        <w:rPr>
          <w:bCs/>
          <w:sz w:val="28"/>
          <w:szCs w:val="28"/>
        </w:rPr>
        <w:t xml:space="preserve"> 2011 по 2018 год грантовую поддержку по развитию и продвижению этнографического туризма по</w:t>
      </w:r>
      <w:r>
        <w:rPr>
          <w:bCs/>
          <w:sz w:val="28"/>
          <w:szCs w:val="28"/>
        </w:rPr>
        <w:t xml:space="preserve">лучил 31 проект на общую сумму </w:t>
      </w:r>
      <w:r w:rsidR="006B1A72" w:rsidRPr="004D51E5">
        <w:rPr>
          <w:bCs/>
          <w:sz w:val="28"/>
          <w:szCs w:val="28"/>
        </w:rPr>
        <w:t>115 563,8 тыс. рублей, сумма собственных средств грантополучателей на реализацию этих проектов составила 53 024,2 тыс. рублей, сумма бюджетных средств – 62 539,6 тыс. рублей.</w:t>
      </w:r>
    </w:p>
    <w:p w:rsidR="006B1A72" w:rsidRPr="004D51E5" w:rsidRDefault="006B1A72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  <w:t>С целью развития этнографического туризма в автономном округе разработаны методические рекомендации по формированию бизнес-плана этнографических туристских проектов, правила посещения этнографических стойбищ для туристов.</w:t>
      </w:r>
    </w:p>
    <w:p w:rsidR="006B1A72" w:rsidRPr="004D51E5" w:rsidRDefault="006B1A72" w:rsidP="004D51E5">
      <w:pPr>
        <w:spacing w:line="276" w:lineRule="auto"/>
        <w:jc w:val="both"/>
        <w:rPr>
          <w:bCs/>
          <w:sz w:val="28"/>
          <w:szCs w:val="28"/>
        </w:rPr>
      </w:pPr>
      <w:r w:rsidRPr="004D51E5">
        <w:rPr>
          <w:bCs/>
          <w:sz w:val="28"/>
          <w:szCs w:val="28"/>
        </w:rPr>
        <w:tab/>
        <w:t xml:space="preserve">Для представителей национальных общин, сотрудников организаций туристской отрасли проводятся тренинги и семинары, экспертами которых выступают </w:t>
      </w:r>
      <w:proofErr w:type="gramStart"/>
      <w:r w:rsidRPr="004D51E5">
        <w:rPr>
          <w:bCs/>
          <w:sz w:val="28"/>
          <w:szCs w:val="28"/>
        </w:rPr>
        <w:t>бизнес-тренеры</w:t>
      </w:r>
      <w:proofErr w:type="gramEnd"/>
      <w:r w:rsidRPr="004D51E5">
        <w:rPr>
          <w:bCs/>
          <w:sz w:val="28"/>
          <w:szCs w:val="28"/>
        </w:rPr>
        <w:t>, преподаватели вузов, специалисты органов государственн</w:t>
      </w:r>
      <w:r w:rsidR="001048DC" w:rsidRPr="004D51E5">
        <w:rPr>
          <w:bCs/>
          <w:sz w:val="28"/>
          <w:szCs w:val="28"/>
        </w:rPr>
        <w:t>ой власти в сфере туризма и др.</w:t>
      </w:r>
    </w:p>
    <w:p w:rsidR="00B431F0" w:rsidRPr="004D51E5" w:rsidRDefault="00B431F0" w:rsidP="004D51E5">
      <w:pPr>
        <w:spacing w:line="276" w:lineRule="auto"/>
        <w:jc w:val="both"/>
        <w:rPr>
          <w:bCs/>
          <w:sz w:val="28"/>
          <w:szCs w:val="28"/>
        </w:rPr>
      </w:pPr>
    </w:p>
    <w:p w:rsidR="002A7E15" w:rsidRPr="004D51E5" w:rsidRDefault="00005D59" w:rsidP="004D51E5">
      <w:pPr>
        <w:spacing w:line="276" w:lineRule="auto"/>
        <w:ind w:firstLine="708"/>
        <w:jc w:val="both"/>
        <w:rPr>
          <w:i/>
          <w:sz w:val="28"/>
          <w:szCs w:val="28"/>
        </w:rPr>
      </w:pPr>
      <w:proofErr w:type="gramStart"/>
      <w:r w:rsidRPr="004D51E5">
        <w:rPr>
          <w:rFonts w:eastAsiaTheme="minorHAnsi"/>
          <w:sz w:val="28"/>
          <w:szCs w:val="28"/>
          <w:lang w:val="en-US" w:eastAsia="en-US"/>
        </w:rPr>
        <w:lastRenderedPageBreak/>
        <w:t>I</w:t>
      </w:r>
      <w:r w:rsidR="00B431F0" w:rsidRPr="004D51E5">
        <w:rPr>
          <w:rFonts w:eastAsiaTheme="minorHAnsi"/>
          <w:sz w:val="28"/>
          <w:szCs w:val="28"/>
          <w:lang w:val="en-US" w:eastAsia="en-US"/>
        </w:rPr>
        <w:t>II</w:t>
      </w:r>
      <w:r w:rsidR="00C6000F" w:rsidRPr="004D51E5">
        <w:rPr>
          <w:rFonts w:eastAsiaTheme="minorHAnsi"/>
          <w:sz w:val="28"/>
          <w:szCs w:val="28"/>
          <w:lang w:eastAsia="en-US"/>
        </w:rPr>
        <w:t xml:space="preserve">. </w:t>
      </w:r>
      <w:r w:rsidR="002A7E15" w:rsidRPr="004D51E5">
        <w:rPr>
          <w:noProof/>
          <w:sz w:val="28"/>
          <w:szCs w:val="28"/>
          <w:u w:val="single"/>
        </w:rPr>
        <w:t>Информация об исполнении Плана мероприятий по реализации Концепции устойчивого развития коренных малочисленных народов Севера Ханты-Мансийского автономного округа – Югры на 2016-2020 годы» (с изменениями о</w:t>
      </w:r>
      <w:r w:rsidRPr="004D51E5">
        <w:rPr>
          <w:noProof/>
          <w:sz w:val="28"/>
          <w:szCs w:val="28"/>
          <w:u w:val="single"/>
        </w:rPr>
        <w:t>т 2 декабря 2016 года № 648-рп)</w:t>
      </w:r>
      <w:r w:rsidRPr="004D51E5">
        <w:rPr>
          <w:sz w:val="28"/>
          <w:szCs w:val="28"/>
        </w:rPr>
        <w:t>.</w:t>
      </w:r>
      <w:proofErr w:type="gramEnd"/>
    </w:p>
    <w:p w:rsidR="006750F2" w:rsidRPr="004D51E5" w:rsidRDefault="00EF407C" w:rsidP="004D51E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sz w:val="28"/>
          <w:szCs w:val="28"/>
        </w:rPr>
        <w:tab/>
      </w:r>
      <w:proofErr w:type="gramStart"/>
      <w:r w:rsidR="006750F2" w:rsidRPr="004D51E5">
        <w:rPr>
          <w:rFonts w:eastAsiaTheme="minorHAnsi"/>
          <w:sz w:val="28"/>
          <w:szCs w:val="28"/>
          <w:lang w:eastAsia="en-US"/>
        </w:rPr>
        <w:t>В автономном округе принята Конц</w:t>
      </w:r>
      <w:r w:rsidR="005926FF" w:rsidRPr="004D51E5">
        <w:rPr>
          <w:rFonts w:eastAsiaTheme="minorHAnsi"/>
          <w:sz w:val="28"/>
          <w:szCs w:val="28"/>
          <w:lang w:eastAsia="en-US"/>
        </w:rPr>
        <w:t xml:space="preserve">епция устойчивого развития </w:t>
      </w:r>
      <w:r w:rsidR="00B431F0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 </w:t>
      </w:r>
      <w:r w:rsidR="005926FF" w:rsidRPr="004D51E5">
        <w:rPr>
          <w:rFonts w:eastAsiaTheme="minorHAnsi"/>
          <w:sz w:val="28"/>
          <w:szCs w:val="28"/>
          <w:lang w:eastAsia="en-US"/>
        </w:rPr>
        <w:t>(</w:t>
      </w:r>
      <w:r w:rsidR="00B431F0" w:rsidRPr="004D51E5">
        <w:rPr>
          <w:rFonts w:eastAsiaTheme="minorHAnsi"/>
          <w:sz w:val="28"/>
          <w:szCs w:val="28"/>
          <w:lang w:eastAsia="en-US"/>
        </w:rPr>
        <w:t xml:space="preserve">утверждена </w:t>
      </w:r>
      <w:r w:rsidR="006750F2" w:rsidRPr="004D51E5">
        <w:rPr>
          <w:rFonts w:eastAsiaTheme="minorHAnsi"/>
          <w:sz w:val="28"/>
          <w:szCs w:val="28"/>
          <w:lang w:eastAsia="en-US"/>
        </w:rPr>
        <w:t>постановление</w:t>
      </w:r>
      <w:r w:rsidR="00B431F0" w:rsidRPr="004D51E5">
        <w:rPr>
          <w:rFonts w:eastAsiaTheme="minorHAnsi"/>
          <w:sz w:val="28"/>
          <w:szCs w:val="28"/>
          <w:lang w:eastAsia="en-US"/>
        </w:rPr>
        <w:t>м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 Правительства автономного округа от 27 мая 2011 года № 183-п</w:t>
      </w:r>
      <w:r w:rsidR="005926FF" w:rsidRPr="004D51E5">
        <w:rPr>
          <w:rFonts w:eastAsiaTheme="minorHAnsi"/>
          <w:sz w:val="28"/>
          <w:szCs w:val="28"/>
          <w:lang w:eastAsia="en-US"/>
        </w:rPr>
        <w:t>)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, </w:t>
      </w:r>
      <w:r w:rsidR="006F7B83" w:rsidRPr="004D51E5">
        <w:rPr>
          <w:rFonts w:eastAsiaTheme="minorHAnsi"/>
          <w:sz w:val="28"/>
          <w:szCs w:val="28"/>
          <w:lang w:eastAsia="en-US"/>
        </w:rPr>
        <w:t>а также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 план мероприятий по </w:t>
      </w:r>
      <w:r w:rsidR="006F7B83" w:rsidRPr="004D51E5">
        <w:rPr>
          <w:rFonts w:eastAsiaTheme="minorHAnsi"/>
          <w:sz w:val="28"/>
          <w:szCs w:val="28"/>
          <w:lang w:eastAsia="en-US"/>
        </w:rPr>
        <w:t xml:space="preserve">ее 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реализации </w:t>
      </w:r>
      <w:r w:rsidR="006F7B83" w:rsidRPr="004D51E5">
        <w:rPr>
          <w:rFonts w:eastAsiaTheme="minorHAnsi"/>
          <w:sz w:val="28"/>
          <w:szCs w:val="28"/>
          <w:lang w:eastAsia="en-US"/>
        </w:rPr>
        <w:t>(</w:t>
      </w:r>
      <w:r w:rsidR="00B431F0" w:rsidRPr="004D51E5">
        <w:rPr>
          <w:rFonts w:eastAsiaTheme="minorHAnsi"/>
          <w:sz w:val="28"/>
          <w:szCs w:val="28"/>
          <w:lang w:eastAsia="en-US"/>
        </w:rPr>
        <w:t xml:space="preserve">утвержден </w:t>
      </w:r>
      <w:r w:rsidR="005926FF" w:rsidRPr="004D51E5">
        <w:rPr>
          <w:rFonts w:eastAsiaTheme="minorHAnsi"/>
          <w:sz w:val="28"/>
          <w:szCs w:val="28"/>
          <w:lang w:eastAsia="en-US"/>
        </w:rPr>
        <w:t>распоряжение</w:t>
      </w:r>
      <w:r w:rsidR="00B431F0" w:rsidRPr="004D51E5">
        <w:rPr>
          <w:rFonts w:eastAsiaTheme="minorHAnsi"/>
          <w:sz w:val="28"/>
          <w:szCs w:val="28"/>
          <w:lang w:eastAsia="en-US"/>
        </w:rPr>
        <w:t>м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 Правительства автономного округа о</w:t>
      </w:r>
      <w:r w:rsidR="00B431F0" w:rsidRPr="004D51E5">
        <w:rPr>
          <w:rFonts w:eastAsiaTheme="minorHAnsi"/>
          <w:sz w:val="28"/>
          <w:szCs w:val="28"/>
          <w:lang w:eastAsia="en-US"/>
        </w:rPr>
        <w:t>т 4 декабря 2015 года № 718-рп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), предусматривающий проведение </w:t>
      </w:r>
      <w:r w:rsidR="00C6000F" w:rsidRPr="004D51E5">
        <w:rPr>
          <w:rFonts w:eastAsiaTheme="minorHAnsi"/>
          <w:sz w:val="28"/>
          <w:szCs w:val="28"/>
          <w:lang w:eastAsia="en-US"/>
        </w:rPr>
        <w:t xml:space="preserve">более 30 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мероприятий по сохранению и развитию </w:t>
      </w:r>
      <w:r w:rsidR="00B431F0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6750F2" w:rsidRPr="004D51E5">
        <w:rPr>
          <w:rFonts w:eastAsiaTheme="minorHAnsi"/>
          <w:sz w:val="28"/>
          <w:szCs w:val="28"/>
          <w:lang w:eastAsia="en-US"/>
        </w:rPr>
        <w:t xml:space="preserve"> по 5 направлениям:</w:t>
      </w:r>
      <w:proofErr w:type="gramEnd"/>
    </w:p>
    <w:p w:rsidR="006750F2" w:rsidRPr="004D51E5" w:rsidRDefault="006750F2" w:rsidP="004D51E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ab/>
      </w:r>
      <w:r w:rsidR="00B34627" w:rsidRPr="004D51E5">
        <w:rPr>
          <w:rFonts w:eastAsiaTheme="minorHAnsi"/>
          <w:sz w:val="28"/>
          <w:szCs w:val="28"/>
          <w:lang w:eastAsia="en-US"/>
        </w:rPr>
        <w:t>1) </w:t>
      </w:r>
      <w:r w:rsidRPr="004D51E5">
        <w:rPr>
          <w:rFonts w:eastAsiaTheme="minorHAnsi"/>
          <w:sz w:val="28"/>
          <w:szCs w:val="28"/>
          <w:lang w:eastAsia="en-US"/>
        </w:rPr>
        <w:t xml:space="preserve">повышение качества жизни </w:t>
      </w:r>
      <w:r w:rsidR="00B431F0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Pr="004D51E5">
        <w:rPr>
          <w:rFonts w:eastAsiaTheme="minorHAnsi"/>
          <w:sz w:val="28"/>
          <w:szCs w:val="28"/>
          <w:lang w:eastAsia="en-US"/>
        </w:rPr>
        <w:t>;</w:t>
      </w:r>
    </w:p>
    <w:p w:rsidR="006750F2" w:rsidRPr="004D51E5" w:rsidRDefault="006750F2" w:rsidP="004D51E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ab/>
      </w:r>
      <w:r w:rsidR="00B34627" w:rsidRPr="004D51E5">
        <w:rPr>
          <w:rFonts w:eastAsiaTheme="minorHAnsi"/>
          <w:sz w:val="28"/>
          <w:szCs w:val="28"/>
          <w:lang w:eastAsia="en-US"/>
        </w:rPr>
        <w:t>2)</w:t>
      </w:r>
      <w:r w:rsidR="00B34627" w:rsidRPr="004D51E5">
        <w:rPr>
          <w:rFonts w:eastAsiaTheme="minorHAnsi"/>
        </w:rPr>
        <w:t> </w:t>
      </w:r>
      <w:r w:rsidRPr="004D51E5">
        <w:rPr>
          <w:rFonts w:eastAsiaTheme="minorHAnsi"/>
          <w:sz w:val="28"/>
          <w:szCs w:val="28"/>
          <w:lang w:eastAsia="en-US"/>
        </w:rPr>
        <w:t xml:space="preserve">создание условий для улучшения демографических показателей </w:t>
      </w:r>
      <w:r w:rsidR="00B431F0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Pr="004D51E5">
        <w:rPr>
          <w:rFonts w:eastAsiaTheme="minorHAnsi"/>
          <w:sz w:val="28"/>
          <w:szCs w:val="28"/>
          <w:lang w:eastAsia="en-US"/>
        </w:rPr>
        <w:t>;</w:t>
      </w:r>
    </w:p>
    <w:p w:rsidR="006750F2" w:rsidRPr="004D51E5" w:rsidRDefault="006750F2" w:rsidP="004D51E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ab/>
      </w:r>
      <w:r w:rsidR="00B431F0" w:rsidRPr="004D51E5">
        <w:rPr>
          <w:rFonts w:eastAsiaTheme="minorHAnsi"/>
          <w:sz w:val="28"/>
          <w:szCs w:val="28"/>
          <w:lang w:eastAsia="en-US"/>
        </w:rPr>
        <w:t xml:space="preserve">3) </w:t>
      </w:r>
      <w:r w:rsidRPr="004D51E5">
        <w:rPr>
          <w:rFonts w:eastAsiaTheme="minorHAnsi"/>
          <w:sz w:val="28"/>
          <w:szCs w:val="28"/>
          <w:lang w:eastAsia="en-US"/>
        </w:rPr>
        <w:t xml:space="preserve">повышение доступа </w:t>
      </w:r>
      <w:r w:rsidR="00B431F0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FA74BA" w:rsidRPr="004D51E5">
        <w:rPr>
          <w:rFonts w:eastAsiaTheme="minorHAnsi"/>
          <w:sz w:val="28"/>
          <w:szCs w:val="28"/>
          <w:lang w:eastAsia="en-US"/>
        </w:rPr>
        <w:t xml:space="preserve"> </w:t>
      </w:r>
      <w:r w:rsidRPr="004D51E5">
        <w:rPr>
          <w:rFonts w:eastAsiaTheme="minorHAnsi"/>
          <w:sz w:val="28"/>
          <w:szCs w:val="28"/>
          <w:lang w:eastAsia="en-US"/>
        </w:rPr>
        <w:t>к образовательным услугам;</w:t>
      </w:r>
    </w:p>
    <w:p w:rsidR="006750F2" w:rsidRPr="004D51E5" w:rsidRDefault="006750F2" w:rsidP="004D51E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ab/>
      </w:r>
      <w:r w:rsidR="00B34627" w:rsidRPr="004D51E5">
        <w:rPr>
          <w:rFonts w:eastAsiaTheme="minorHAnsi"/>
          <w:sz w:val="28"/>
          <w:szCs w:val="28"/>
          <w:lang w:eastAsia="en-US"/>
        </w:rPr>
        <w:t>4) </w:t>
      </w:r>
      <w:r w:rsidRPr="004D51E5">
        <w:rPr>
          <w:rFonts w:eastAsiaTheme="minorHAnsi"/>
          <w:sz w:val="28"/>
          <w:szCs w:val="28"/>
          <w:lang w:eastAsia="en-US"/>
        </w:rPr>
        <w:t xml:space="preserve">сохранение культурного наследия </w:t>
      </w:r>
      <w:r w:rsidR="00B431F0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Pr="004D51E5">
        <w:rPr>
          <w:rFonts w:eastAsiaTheme="minorHAnsi"/>
          <w:sz w:val="28"/>
          <w:szCs w:val="28"/>
          <w:lang w:eastAsia="en-US"/>
        </w:rPr>
        <w:t>;</w:t>
      </w:r>
    </w:p>
    <w:p w:rsidR="00BA549E" w:rsidRPr="004D51E5" w:rsidRDefault="006750F2" w:rsidP="004D51E5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ab/>
      </w:r>
      <w:r w:rsidR="00B34627" w:rsidRPr="004D51E5">
        <w:rPr>
          <w:rFonts w:eastAsiaTheme="minorHAnsi"/>
          <w:sz w:val="28"/>
          <w:szCs w:val="28"/>
          <w:lang w:eastAsia="en-US"/>
        </w:rPr>
        <w:t>5)</w:t>
      </w:r>
      <w:r w:rsidRPr="004D51E5">
        <w:rPr>
          <w:rFonts w:eastAsiaTheme="minorHAnsi"/>
          <w:sz w:val="28"/>
          <w:szCs w:val="28"/>
          <w:lang w:eastAsia="en-US"/>
        </w:rPr>
        <w:t xml:space="preserve"> развитие международного сотрудничества.</w:t>
      </w:r>
    </w:p>
    <w:p w:rsidR="005B56CD" w:rsidRPr="004D51E5" w:rsidRDefault="007B1A2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Для</w:t>
      </w:r>
      <w:r w:rsidR="00C63299" w:rsidRPr="004D51E5">
        <w:rPr>
          <w:rFonts w:eastAsiaTheme="minorHAnsi"/>
          <w:sz w:val="28"/>
          <w:szCs w:val="28"/>
          <w:lang w:eastAsia="en-US"/>
        </w:rPr>
        <w:t xml:space="preserve"> </w:t>
      </w:r>
      <w:r w:rsidR="001048DC" w:rsidRPr="004D51E5">
        <w:rPr>
          <w:rFonts w:eastAsiaTheme="minorHAnsi"/>
          <w:sz w:val="28"/>
          <w:szCs w:val="28"/>
          <w:lang w:eastAsia="en-US"/>
        </w:rPr>
        <w:t xml:space="preserve">содействия социально-экономическому развитию </w:t>
      </w:r>
      <w:r w:rsidR="00B431F0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5B56CD" w:rsidRPr="004D51E5">
        <w:rPr>
          <w:rFonts w:eastAsiaTheme="minorHAnsi"/>
          <w:sz w:val="28"/>
          <w:szCs w:val="28"/>
          <w:lang w:eastAsia="en-US"/>
        </w:rPr>
        <w:t xml:space="preserve"> в рамках </w:t>
      </w:r>
      <w:r w:rsidR="001048DC" w:rsidRPr="004D51E5">
        <w:rPr>
          <w:rFonts w:eastAsiaTheme="minorHAnsi"/>
          <w:sz w:val="28"/>
          <w:szCs w:val="28"/>
          <w:lang w:eastAsia="en-US"/>
        </w:rPr>
        <w:t xml:space="preserve">реализации </w:t>
      </w:r>
      <w:r w:rsidR="005B56CD" w:rsidRPr="004D51E5">
        <w:rPr>
          <w:rFonts w:eastAsiaTheme="minorHAnsi"/>
          <w:sz w:val="28"/>
          <w:szCs w:val="28"/>
          <w:lang w:eastAsia="en-US"/>
        </w:rPr>
        <w:t xml:space="preserve">Плана </w:t>
      </w:r>
      <w:r w:rsidR="00E65182" w:rsidRPr="004D51E5">
        <w:rPr>
          <w:rFonts w:eastAsiaTheme="minorHAnsi"/>
          <w:sz w:val="28"/>
          <w:szCs w:val="28"/>
          <w:lang w:eastAsia="en-US"/>
        </w:rPr>
        <w:t>по итогам 2018 года</w:t>
      </w:r>
      <w:r w:rsidR="005B56CD" w:rsidRPr="004D51E5">
        <w:rPr>
          <w:rFonts w:eastAsiaTheme="minorHAnsi"/>
          <w:sz w:val="28"/>
          <w:szCs w:val="28"/>
          <w:lang w:eastAsia="en-US"/>
        </w:rPr>
        <w:t>:</w:t>
      </w:r>
    </w:p>
    <w:p w:rsidR="008D3D2F" w:rsidRPr="004D51E5" w:rsidRDefault="00464C6B" w:rsidP="004D51E5">
      <w:pPr>
        <w:spacing w:line="276" w:lineRule="auto"/>
        <w:ind w:firstLine="708"/>
        <w:jc w:val="both"/>
        <w:rPr>
          <w:rFonts w:eastAsiaTheme="minorHAnsi"/>
          <w:i/>
          <w:sz w:val="28"/>
          <w:szCs w:val="28"/>
          <w:lang w:eastAsia="en-US"/>
        </w:rPr>
      </w:pPr>
      <w:r w:rsidRPr="004D51E5">
        <w:rPr>
          <w:rFonts w:eastAsiaTheme="minorHAnsi"/>
          <w:b/>
          <w:sz w:val="28"/>
          <w:szCs w:val="28"/>
          <w:lang w:eastAsia="en-US"/>
        </w:rPr>
        <w:t>1)</w:t>
      </w:r>
      <w:r w:rsidR="001048DC" w:rsidRPr="004D51E5">
        <w:rPr>
          <w:rFonts w:eastAsiaTheme="minorHAnsi"/>
          <w:b/>
          <w:sz w:val="28"/>
          <w:szCs w:val="28"/>
          <w:lang w:eastAsia="en-US"/>
        </w:rPr>
        <w:t> </w:t>
      </w:r>
      <w:r w:rsidR="00535276" w:rsidRPr="004D51E5">
        <w:rPr>
          <w:rFonts w:eastAsiaTheme="minorHAnsi"/>
          <w:b/>
          <w:sz w:val="28"/>
          <w:szCs w:val="28"/>
          <w:lang w:eastAsia="en-US"/>
        </w:rPr>
        <w:t>продолжена организация т</w:t>
      </w:r>
      <w:r w:rsidR="00F62E4C" w:rsidRPr="004D51E5">
        <w:rPr>
          <w:rFonts w:eastAsiaTheme="minorHAnsi"/>
          <w:b/>
          <w:sz w:val="28"/>
          <w:szCs w:val="28"/>
          <w:lang w:eastAsia="en-US"/>
        </w:rPr>
        <w:t>ранспортно</w:t>
      </w:r>
      <w:r w:rsidR="00535276" w:rsidRPr="004D51E5">
        <w:rPr>
          <w:rFonts w:eastAsiaTheme="minorHAnsi"/>
          <w:b/>
          <w:sz w:val="28"/>
          <w:szCs w:val="28"/>
          <w:lang w:eastAsia="en-US"/>
        </w:rPr>
        <w:t>го</w:t>
      </w:r>
      <w:r w:rsidR="00F62E4C" w:rsidRPr="004D51E5">
        <w:rPr>
          <w:rFonts w:eastAsiaTheme="minorHAnsi"/>
          <w:b/>
          <w:sz w:val="28"/>
          <w:szCs w:val="28"/>
          <w:lang w:eastAsia="en-US"/>
        </w:rPr>
        <w:t xml:space="preserve"> сообщени</w:t>
      </w:r>
      <w:r w:rsidR="00535276" w:rsidRPr="004D51E5">
        <w:rPr>
          <w:rFonts w:eastAsiaTheme="minorHAnsi"/>
          <w:b/>
          <w:sz w:val="28"/>
          <w:szCs w:val="28"/>
          <w:lang w:eastAsia="en-US"/>
        </w:rPr>
        <w:t xml:space="preserve">я </w:t>
      </w:r>
      <w:r w:rsidR="00B84642" w:rsidRPr="004D51E5">
        <w:rPr>
          <w:rFonts w:eastAsiaTheme="minorHAnsi"/>
          <w:b/>
          <w:sz w:val="28"/>
          <w:szCs w:val="28"/>
          <w:lang w:eastAsia="en-US"/>
        </w:rPr>
        <w:br/>
      </w:r>
      <w:r w:rsidR="00535276" w:rsidRPr="004D51E5">
        <w:rPr>
          <w:rFonts w:eastAsiaTheme="minorHAnsi"/>
          <w:b/>
          <w:sz w:val="28"/>
          <w:szCs w:val="28"/>
          <w:lang w:eastAsia="en-US"/>
        </w:rPr>
        <w:t>в</w:t>
      </w:r>
      <w:r w:rsidR="00F62E4C" w:rsidRPr="004D51E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535276" w:rsidRPr="004D51E5">
        <w:rPr>
          <w:rFonts w:eastAsiaTheme="minorHAnsi"/>
          <w:b/>
          <w:sz w:val="28"/>
          <w:szCs w:val="28"/>
          <w:lang w:eastAsia="en-US"/>
        </w:rPr>
        <w:t>от</w:t>
      </w:r>
      <w:r w:rsidR="00F62E4C" w:rsidRPr="004D51E5">
        <w:rPr>
          <w:rFonts w:eastAsiaTheme="minorHAnsi"/>
          <w:b/>
          <w:sz w:val="28"/>
          <w:szCs w:val="28"/>
          <w:lang w:eastAsia="en-US"/>
        </w:rPr>
        <w:t>даленных труднодоступных населенных пункт</w:t>
      </w:r>
      <w:r w:rsidR="00535276" w:rsidRPr="004D51E5">
        <w:rPr>
          <w:rFonts w:eastAsiaTheme="minorHAnsi"/>
          <w:b/>
          <w:sz w:val="28"/>
          <w:szCs w:val="28"/>
          <w:lang w:eastAsia="en-US"/>
        </w:rPr>
        <w:t>ах</w:t>
      </w:r>
      <w:r w:rsidR="00F62E4C" w:rsidRPr="004D51E5">
        <w:rPr>
          <w:rFonts w:eastAsiaTheme="minorHAnsi"/>
          <w:b/>
          <w:sz w:val="28"/>
          <w:szCs w:val="28"/>
          <w:lang w:eastAsia="en-US"/>
        </w:rPr>
        <w:t xml:space="preserve">, в том числе мест традиционного проживания </w:t>
      </w:r>
      <w:r w:rsidR="001048DC" w:rsidRPr="004D51E5">
        <w:rPr>
          <w:rFonts w:eastAsiaTheme="minorHAnsi"/>
          <w:b/>
          <w:sz w:val="28"/>
          <w:szCs w:val="28"/>
          <w:lang w:eastAsia="en-US"/>
        </w:rPr>
        <w:t>коренных малочисленных народов Севера</w:t>
      </w:r>
      <w:r w:rsidR="00B72993" w:rsidRPr="004D51E5">
        <w:rPr>
          <w:rFonts w:eastAsiaTheme="minorHAnsi"/>
          <w:sz w:val="28"/>
          <w:szCs w:val="28"/>
          <w:lang w:eastAsia="en-US"/>
        </w:rPr>
        <w:t>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Транспортное сообщение отдаленных труднодоступных населенных пунктов, не имеющих автомобильных дорог, обеспечивается всеми видами транспорта используемыми на территории </w:t>
      </w:r>
      <w:r w:rsidR="00423EFA" w:rsidRPr="004D51E5">
        <w:rPr>
          <w:rFonts w:eastAsiaTheme="minorHAnsi"/>
          <w:sz w:val="28"/>
          <w:szCs w:val="28"/>
          <w:lang w:eastAsia="en-US"/>
        </w:rPr>
        <w:t>автономного округа</w:t>
      </w:r>
      <w:r w:rsidRPr="004D51E5">
        <w:rPr>
          <w:rFonts w:eastAsiaTheme="minorHAnsi"/>
          <w:sz w:val="28"/>
          <w:szCs w:val="28"/>
          <w:lang w:eastAsia="en-US"/>
        </w:rPr>
        <w:t>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Зимой, в период действия зимних автомобильных дорог, вводится автомобильное (автобусное) сообщение между населенными пунктами (пос</w:t>
      </w:r>
      <w:r w:rsidR="00B84642" w:rsidRPr="004D51E5">
        <w:rPr>
          <w:rFonts w:eastAsiaTheme="minorHAnsi"/>
          <w:sz w:val="28"/>
          <w:szCs w:val="28"/>
          <w:lang w:eastAsia="en-US"/>
        </w:rPr>
        <w:t>елениями) и районными центрами.</w:t>
      </w:r>
      <w:r w:rsidRPr="004D51E5">
        <w:rPr>
          <w:rFonts w:eastAsiaTheme="minorHAnsi"/>
          <w:sz w:val="28"/>
          <w:szCs w:val="28"/>
          <w:lang w:eastAsia="en-US"/>
        </w:rPr>
        <w:t xml:space="preserve"> В летний период выполняются пассажирские перевозки водным транспортом.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Воздушный транспорт используется в период распут</w:t>
      </w:r>
      <w:r w:rsidR="001C00E3" w:rsidRPr="004D51E5">
        <w:rPr>
          <w:rFonts w:eastAsiaTheme="minorHAnsi"/>
          <w:sz w:val="28"/>
          <w:szCs w:val="28"/>
          <w:lang w:eastAsia="en-US"/>
        </w:rPr>
        <w:t>ицы (весна, осень) или в течение</w:t>
      </w:r>
      <w:r w:rsidRPr="004D51E5">
        <w:rPr>
          <w:rFonts w:eastAsiaTheme="minorHAnsi"/>
          <w:sz w:val="28"/>
          <w:szCs w:val="28"/>
          <w:lang w:eastAsia="en-US"/>
        </w:rPr>
        <w:t xml:space="preserve"> всего года (в случаях отсутствия зимних автодорог и рек) и является круглогодичным видом транспорта при условии наличия необходимой авиационной инфраструктуры (аэропорт, аэродром, вертолет</w:t>
      </w:r>
      <w:r w:rsidR="00FB1961" w:rsidRPr="004D51E5">
        <w:rPr>
          <w:rFonts w:eastAsiaTheme="minorHAnsi"/>
          <w:sz w:val="28"/>
          <w:szCs w:val="28"/>
          <w:lang w:eastAsia="en-US"/>
        </w:rPr>
        <w:t xml:space="preserve">ная площадка </w:t>
      </w:r>
      <w:r w:rsidRPr="004D51E5">
        <w:rPr>
          <w:rFonts w:eastAsiaTheme="minorHAnsi"/>
          <w:sz w:val="28"/>
          <w:szCs w:val="28"/>
          <w:lang w:eastAsia="en-US"/>
        </w:rPr>
        <w:t>и т.д.).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4D51E5">
        <w:rPr>
          <w:rFonts w:eastAsiaTheme="minorHAnsi"/>
          <w:sz w:val="28"/>
          <w:szCs w:val="28"/>
          <w:u w:val="single"/>
          <w:lang w:eastAsia="en-US"/>
        </w:rPr>
        <w:lastRenderedPageBreak/>
        <w:t>1) Воздушный транспорт</w:t>
      </w:r>
      <w:r w:rsidR="00B34627" w:rsidRPr="004D51E5">
        <w:rPr>
          <w:rFonts w:eastAsiaTheme="minorHAnsi"/>
          <w:sz w:val="28"/>
          <w:szCs w:val="28"/>
          <w:u w:val="single"/>
          <w:lang w:eastAsia="en-US"/>
        </w:rPr>
        <w:t>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Регулярные пассажирские авиаперевозки в удаленные труднодоступные населенные пункты выполняют АО «Авиакомпания «ЮТэйр» и АО «Нижневартовскавиа» на вертолетах типа МИ-8, вместимостью 22 кресла: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ПАО «Авиакомпания «ЮТэйр» - на маршрутах Ханты-Мансийского, Кондинского, Сургутского, Березовского, Белоярского, Октябрьского районов;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АО «Нижневартовскавиа» - на маршрутах Нижневартовского района.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Перевозка пассажиров осуществляется по 10 самолетным межмуниципальным маршрутам и 33 вертолетным внутрирайонным и межмуниципальным маршрута</w:t>
      </w:r>
      <w:r w:rsidR="0029672A" w:rsidRPr="004D51E5">
        <w:rPr>
          <w:rFonts w:eastAsiaTheme="minorHAnsi"/>
          <w:sz w:val="28"/>
          <w:szCs w:val="28"/>
          <w:lang w:eastAsia="en-US"/>
        </w:rPr>
        <w:t xml:space="preserve">м в семи муниципальных районах </w:t>
      </w:r>
      <w:r w:rsidRPr="004D51E5">
        <w:rPr>
          <w:rFonts w:eastAsiaTheme="minorHAnsi"/>
          <w:sz w:val="28"/>
          <w:szCs w:val="28"/>
          <w:lang w:eastAsia="en-US"/>
        </w:rPr>
        <w:t>на воздушных судах типа: «АТР-72», «АН-24» и вертолеты «МИ-8».</w:t>
      </w:r>
      <w:r w:rsidR="001F6618" w:rsidRPr="004D51E5">
        <w:rPr>
          <w:rFonts w:eastAsiaTheme="minorHAnsi"/>
          <w:sz w:val="28"/>
          <w:szCs w:val="28"/>
          <w:lang w:eastAsia="en-US"/>
        </w:rPr>
        <w:t xml:space="preserve"> </w:t>
      </w:r>
      <w:r w:rsidRPr="004D51E5">
        <w:rPr>
          <w:rFonts w:eastAsiaTheme="minorHAnsi"/>
          <w:sz w:val="28"/>
          <w:szCs w:val="28"/>
          <w:lang w:eastAsia="en-US"/>
        </w:rPr>
        <w:t>Субсидирование пассажирских авиаперевозок позволяет снизить стоимость авиабилетов в среднем 50% на межмуниципальных направлениях и на 70-80% на внутрирайонных маршрутах.</w:t>
      </w:r>
    </w:p>
    <w:p w:rsidR="00B84642" w:rsidRPr="004D51E5" w:rsidRDefault="00B8464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Авиаперевозки из сельских поселений, не имеющих доступа к другим видам транспорта, как правило, выполняются на вертолетах типа МИ-8, являющегося вертолетом первого класса. По данным администраций муниципальных районов из 189 населенных пунктов, расположенных в районах, в 78 поселениях выполняются местные пассажирские перевозки.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u w:val="single"/>
          <w:lang w:eastAsia="en-US"/>
        </w:rPr>
      </w:pPr>
      <w:r w:rsidRPr="004D51E5">
        <w:rPr>
          <w:rFonts w:eastAsiaTheme="minorHAnsi"/>
          <w:sz w:val="28"/>
          <w:szCs w:val="28"/>
          <w:u w:val="single"/>
          <w:lang w:eastAsia="en-US"/>
        </w:rPr>
        <w:t>2) Водный транспорт</w:t>
      </w:r>
      <w:r w:rsidR="00B34627" w:rsidRPr="004D51E5">
        <w:rPr>
          <w:rFonts w:eastAsiaTheme="minorHAnsi"/>
          <w:sz w:val="28"/>
          <w:szCs w:val="28"/>
          <w:u w:val="single"/>
          <w:lang w:eastAsia="en-US"/>
        </w:rPr>
        <w:t>.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Водный транспорт в летнее время является основным средством сообщения для труднодоступных районов автономного округа при осуществлении перевозок пассажиров.    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Перевозка жителей отдаленных населенных пунктов водным транспортом осуществляется АО «Северречфлот».</w:t>
      </w:r>
      <w:r w:rsidR="00E95F00" w:rsidRPr="004D51E5">
        <w:rPr>
          <w:rFonts w:eastAsiaTheme="minorHAnsi"/>
          <w:sz w:val="28"/>
          <w:szCs w:val="28"/>
          <w:lang w:eastAsia="en-US"/>
        </w:rPr>
        <w:t xml:space="preserve"> </w:t>
      </w:r>
      <w:r w:rsidRPr="004D51E5">
        <w:rPr>
          <w:rFonts w:eastAsiaTheme="minorHAnsi"/>
          <w:sz w:val="28"/>
          <w:szCs w:val="28"/>
          <w:lang w:eastAsia="en-US"/>
        </w:rPr>
        <w:t xml:space="preserve">Все маршруты субсидируются за счет средств </w:t>
      </w:r>
      <w:proofErr w:type="gramStart"/>
      <w:r w:rsidRPr="004D51E5">
        <w:rPr>
          <w:rFonts w:eastAsiaTheme="minorHAnsi"/>
          <w:sz w:val="28"/>
          <w:szCs w:val="28"/>
          <w:lang w:eastAsia="en-US"/>
        </w:rPr>
        <w:t>окружн</w:t>
      </w:r>
      <w:r w:rsidR="00E95F00" w:rsidRPr="004D51E5">
        <w:rPr>
          <w:rFonts w:eastAsiaTheme="minorHAnsi"/>
          <w:sz w:val="28"/>
          <w:szCs w:val="28"/>
          <w:lang w:eastAsia="en-US"/>
        </w:rPr>
        <w:t>ого</w:t>
      </w:r>
      <w:proofErr w:type="gramEnd"/>
      <w:r w:rsidR="00E95F00" w:rsidRPr="004D51E5">
        <w:rPr>
          <w:rFonts w:eastAsiaTheme="minorHAnsi"/>
          <w:sz w:val="28"/>
          <w:szCs w:val="28"/>
          <w:lang w:eastAsia="en-US"/>
        </w:rPr>
        <w:t xml:space="preserve"> и муниципальных бюджетов</w:t>
      </w:r>
      <w:r w:rsidRPr="004D51E5">
        <w:rPr>
          <w:rFonts w:eastAsiaTheme="minorHAnsi"/>
          <w:sz w:val="28"/>
          <w:szCs w:val="28"/>
          <w:lang w:eastAsia="en-US"/>
        </w:rPr>
        <w:t>.</w:t>
      </w:r>
      <w:r w:rsidR="00E95F00" w:rsidRPr="004D51E5">
        <w:rPr>
          <w:rFonts w:eastAsiaTheme="minorHAnsi"/>
          <w:sz w:val="28"/>
          <w:szCs w:val="28"/>
          <w:lang w:eastAsia="en-US"/>
        </w:rPr>
        <w:br/>
      </w:r>
      <w:r w:rsidR="00E95F00" w:rsidRPr="004D51E5">
        <w:rPr>
          <w:rFonts w:eastAsiaTheme="minorHAnsi"/>
          <w:sz w:val="28"/>
          <w:szCs w:val="28"/>
          <w:lang w:eastAsia="en-US"/>
        </w:rPr>
        <w:tab/>
      </w:r>
      <w:r w:rsidRPr="004D51E5">
        <w:rPr>
          <w:rFonts w:eastAsiaTheme="minorHAnsi"/>
          <w:sz w:val="28"/>
          <w:szCs w:val="28"/>
          <w:u w:val="single"/>
          <w:lang w:eastAsia="en-US"/>
        </w:rPr>
        <w:t>3) Автомобильный транспорт</w:t>
      </w:r>
      <w:r w:rsidR="00B34627" w:rsidRPr="004D51E5">
        <w:rPr>
          <w:rFonts w:eastAsiaTheme="minorHAnsi"/>
          <w:sz w:val="28"/>
          <w:szCs w:val="28"/>
          <w:u w:val="single"/>
          <w:lang w:eastAsia="en-US"/>
        </w:rPr>
        <w:t>.</w:t>
      </w:r>
    </w:p>
    <w:p w:rsidR="00A74592" w:rsidRPr="004D51E5" w:rsidRDefault="001F6618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 Н</w:t>
      </w:r>
      <w:r w:rsidR="00A74592" w:rsidRPr="004D51E5">
        <w:rPr>
          <w:rFonts w:eastAsiaTheme="minorHAnsi"/>
          <w:sz w:val="28"/>
          <w:szCs w:val="28"/>
          <w:lang w:eastAsia="en-US"/>
        </w:rPr>
        <w:t xml:space="preserve">а территории автономного округа перевозку пассажиров выполняют 38 пассажирских автотранспортных предприятий и более </w:t>
      </w:r>
      <w:r w:rsidR="00423EFA" w:rsidRPr="004D51E5">
        <w:rPr>
          <w:rFonts w:eastAsiaTheme="minorHAnsi"/>
          <w:sz w:val="28"/>
          <w:szCs w:val="28"/>
          <w:lang w:eastAsia="en-US"/>
        </w:rPr>
        <w:br/>
      </w:r>
      <w:r w:rsidR="00A74592" w:rsidRPr="004D51E5">
        <w:rPr>
          <w:rFonts w:eastAsiaTheme="minorHAnsi"/>
          <w:sz w:val="28"/>
          <w:szCs w:val="28"/>
          <w:lang w:eastAsia="en-US"/>
        </w:rPr>
        <w:t xml:space="preserve">100 </w:t>
      </w:r>
      <w:r w:rsidRPr="004D51E5">
        <w:rPr>
          <w:rFonts w:eastAsiaTheme="minorHAnsi"/>
          <w:sz w:val="28"/>
          <w:szCs w:val="28"/>
          <w:lang w:eastAsia="en-US"/>
        </w:rPr>
        <w:t>индивидуальных предпринимателей</w:t>
      </w:r>
      <w:r w:rsidR="00A74592" w:rsidRPr="004D51E5">
        <w:rPr>
          <w:rFonts w:eastAsiaTheme="minorHAnsi"/>
          <w:sz w:val="28"/>
          <w:szCs w:val="28"/>
          <w:lang w:eastAsia="en-US"/>
        </w:rPr>
        <w:t xml:space="preserve">. 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Транспортное обслуживание жителей удаленных труднодоступных населенных пунктов автономного округа осуществляется в зимнее время по зимним автодорогам по 41 автобусному маршруту, в том числе: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- 17 межмуниципальных и пригородных автобусных маршрутов зимнего действия;</w:t>
      </w:r>
    </w:p>
    <w:p w:rsidR="00A74592" w:rsidRPr="004D51E5" w:rsidRDefault="00A74592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lastRenderedPageBreak/>
        <w:t>- 24 внутрирайонных автобусных маршрутов зимнего действия.</w:t>
      </w:r>
    </w:p>
    <w:p w:rsidR="001F6618" w:rsidRPr="004D51E5" w:rsidRDefault="00A74592" w:rsidP="004D51E5">
      <w:pPr>
        <w:pStyle w:val="ab"/>
        <w:spacing w:line="276" w:lineRule="auto"/>
        <w:jc w:val="both"/>
      </w:pPr>
      <w:r w:rsidRPr="004D51E5">
        <w:rPr>
          <w:rFonts w:eastAsiaTheme="minorHAnsi"/>
          <w:sz w:val="28"/>
          <w:szCs w:val="28"/>
          <w:lang w:eastAsia="en-US"/>
        </w:rPr>
        <w:t>Субсидирование автомобильных перевозок позволяет удешевить в среднем на 67% стоимость проезда для жителей на межмуниципальных и пригородных маршрутах.</w:t>
      </w:r>
      <w:r w:rsidR="001F6618" w:rsidRPr="004D51E5">
        <w:t xml:space="preserve"> </w:t>
      </w:r>
    </w:p>
    <w:p w:rsidR="00B84642" w:rsidRPr="004D51E5" w:rsidRDefault="00B84642" w:rsidP="004D51E5">
      <w:pPr>
        <w:pStyle w:val="ab"/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В 2018 году на проектирование и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дорог, муниципальным образованиям автономного округа предоставлена субсидия в размере 433,2 млн. рублей.</w:t>
      </w:r>
    </w:p>
    <w:p w:rsidR="00B84642" w:rsidRPr="004D51E5" w:rsidRDefault="00B84642" w:rsidP="004D51E5">
      <w:pPr>
        <w:pStyle w:val="ab"/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В 2018 году завершено строительство подъездной автомобильной дороги к пгт. Мортка (Кондинский район), участков подъездов дорог до </w:t>
      </w:r>
      <w:r w:rsidR="00E95F00" w:rsidRPr="004D51E5">
        <w:rPr>
          <w:sz w:val="28"/>
          <w:szCs w:val="28"/>
        </w:rPr>
        <w:br/>
      </w:r>
      <w:r w:rsidRPr="004D51E5">
        <w:rPr>
          <w:sz w:val="28"/>
          <w:szCs w:val="28"/>
        </w:rPr>
        <w:t>п. Выкатной и с. Реполово в Ханты-Мансийском районе.</w:t>
      </w:r>
    </w:p>
    <w:p w:rsidR="00F919CD" w:rsidRPr="004D51E5" w:rsidRDefault="00B84642" w:rsidP="004D51E5">
      <w:pPr>
        <w:pStyle w:val="ab"/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В целом  транспортная доступность населения автономного округа по автомобильным дорогам в 2018 году улучшена за счет ввода завершенных строительством новых автомобильных дорог регионального и местного значения – 10,45</w:t>
      </w:r>
      <w:r w:rsidR="00E95F00" w:rsidRPr="004D51E5">
        <w:rPr>
          <w:sz w:val="28"/>
          <w:szCs w:val="28"/>
        </w:rPr>
        <w:t xml:space="preserve"> км, завершения реконструкцией</w:t>
      </w:r>
      <w:r w:rsidRPr="004D51E5">
        <w:rPr>
          <w:sz w:val="28"/>
          <w:szCs w:val="28"/>
        </w:rPr>
        <w:t xml:space="preserve"> - 6,25 км и капитальным ремонтом и ремонтом – 270,5 км.</w:t>
      </w:r>
    </w:p>
    <w:p w:rsidR="001F6618" w:rsidRPr="004D51E5" w:rsidRDefault="00464C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b/>
          <w:sz w:val="28"/>
          <w:szCs w:val="28"/>
          <w:lang w:eastAsia="en-US"/>
        </w:rPr>
        <w:t>2)</w:t>
      </w:r>
      <w:r w:rsidR="00CD2F37" w:rsidRPr="004D51E5">
        <w:rPr>
          <w:rFonts w:eastAsiaTheme="minorHAnsi"/>
          <w:b/>
          <w:sz w:val="28"/>
          <w:szCs w:val="28"/>
          <w:lang w:eastAsia="en-US"/>
        </w:rPr>
        <w:t xml:space="preserve"> проведены мероприятия по повышению уровня занятости в местах традиционного проживания и традиционной хозяйственной деятельности </w:t>
      </w:r>
      <w:r w:rsidR="001F6618" w:rsidRPr="004D51E5">
        <w:rPr>
          <w:rFonts w:eastAsiaTheme="minorHAnsi"/>
          <w:b/>
          <w:sz w:val="28"/>
          <w:szCs w:val="28"/>
          <w:lang w:eastAsia="en-US"/>
        </w:rPr>
        <w:t>коренных малочисленных народов Севера</w:t>
      </w:r>
      <w:r w:rsidR="008E3DE4" w:rsidRPr="004D51E5">
        <w:rPr>
          <w:rFonts w:eastAsiaTheme="minorHAnsi"/>
          <w:sz w:val="28"/>
          <w:szCs w:val="28"/>
          <w:lang w:eastAsia="en-US"/>
        </w:rPr>
        <w:t>.</w:t>
      </w:r>
    </w:p>
    <w:p w:rsidR="00773C6E" w:rsidRPr="004D51E5" w:rsidRDefault="00773C6E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        В 2018 году было организовано временное трудоустройство </w:t>
      </w:r>
      <w:r w:rsidRPr="004D51E5">
        <w:rPr>
          <w:sz w:val="28"/>
          <w:szCs w:val="28"/>
        </w:rPr>
        <w:br/>
        <w:t>214 граждан из числа коренных малочисленных народов Севера, обратившихся в органы службы занятости населения за содействием в поиске работы безработными.</w:t>
      </w:r>
    </w:p>
    <w:p w:rsidR="00773C6E" w:rsidRPr="004D51E5" w:rsidRDefault="00773C6E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        Профессиональное обучение осуществлялось по профессиям: повар, парикмахер, младший воспитатель, машинист экскаватора, водитель автомобиля, электромонтер по ремонту и обслуживанию электрооборудования, электрогазосварщик, тракторист, продавец, младшая медицинская сестра по уходу за больными.</w:t>
      </w:r>
    </w:p>
    <w:p w:rsidR="00773C6E" w:rsidRPr="004D51E5" w:rsidRDefault="00773C6E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С целью повышения конкурентоспособности на рынке труда коренных малочисленных народов Севера органами службы занятости ежегодно организуется мероприятие по профессиональному обучению и дополнительному профессиональному образованию безработных граждан, из числа коренных малочисленных народов Севера.</w:t>
      </w:r>
    </w:p>
    <w:p w:rsidR="00773C6E" w:rsidRPr="004D51E5" w:rsidRDefault="00773C6E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         В 2018 году прошли профессиональное обучение и получили дополнительное профессиональное образование 62 безработных граждан из числа коренных малочисленных народов Севера или 15,1 % от числа </w:t>
      </w:r>
      <w:r w:rsidRPr="004D51E5">
        <w:rPr>
          <w:sz w:val="28"/>
          <w:szCs w:val="28"/>
        </w:rPr>
        <w:lastRenderedPageBreak/>
        <w:t xml:space="preserve">граждан данной категории, признанных в установленном порядке </w:t>
      </w:r>
      <w:r w:rsidR="00F011BF">
        <w:rPr>
          <w:sz w:val="28"/>
          <w:szCs w:val="28"/>
        </w:rPr>
        <w:t>малообеспеченными.</w:t>
      </w:r>
    </w:p>
    <w:p w:rsidR="00773C6E" w:rsidRPr="004D51E5" w:rsidRDefault="00773C6E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 xml:space="preserve">        </w:t>
      </w:r>
      <w:proofErr w:type="gramStart"/>
      <w:r w:rsidRPr="004D51E5">
        <w:rPr>
          <w:sz w:val="28"/>
          <w:szCs w:val="28"/>
        </w:rPr>
        <w:t xml:space="preserve">В отчетный период государственную услугу по  профессиональной ориентации получили 728 граждан из числа коренных малочисленных народов Севера  или 76,7% от числа обратившихся (949 человек), из них </w:t>
      </w:r>
      <w:r w:rsidRPr="004D51E5">
        <w:rPr>
          <w:sz w:val="28"/>
          <w:szCs w:val="28"/>
        </w:rPr>
        <w:br/>
        <w:t>62 гражданина коренных малочисленных народов Севера получили услугу  непосредственно в местах традиционного проживания и  традиционной хозяйственной деятельности  при  проведении выездных мероприятий органов службы занятости для предоставления государственных услуг, количество которых в 2018 году составило</w:t>
      </w:r>
      <w:proofErr w:type="gramEnd"/>
      <w:r w:rsidRPr="004D51E5">
        <w:rPr>
          <w:sz w:val="28"/>
          <w:szCs w:val="28"/>
        </w:rPr>
        <w:t xml:space="preserve"> – 25 выездов.</w:t>
      </w:r>
    </w:p>
    <w:p w:rsidR="00773C6E" w:rsidRPr="004D51E5" w:rsidRDefault="00773C6E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Государственную услугу по  социальной адаптации на рынке труда безработных граждан получил 81 гражданин из числа коренных малочисленных народов Севера или 19,7% от числа граждан данной категории, признанных в установленном порядке безработными </w:t>
      </w:r>
      <w:r w:rsidRPr="004D51E5">
        <w:rPr>
          <w:sz w:val="28"/>
          <w:szCs w:val="28"/>
        </w:rPr>
        <w:br/>
        <w:t>(411 человек).</w:t>
      </w:r>
    </w:p>
    <w:p w:rsidR="00773C6E" w:rsidRPr="004D51E5" w:rsidRDefault="00773C6E" w:rsidP="004D51E5">
      <w:pPr>
        <w:spacing w:line="276" w:lineRule="auto"/>
        <w:contextualSpacing/>
        <w:jc w:val="both"/>
        <w:rPr>
          <w:rFonts w:eastAsia="Calibri"/>
          <w:sz w:val="28"/>
          <w:szCs w:val="28"/>
        </w:rPr>
      </w:pPr>
      <w:r w:rsidRPr="004D51E5">
        <w:rPr>
          <w:rFonts w:eastAsia="Calibri"/>
          <w:sz w:val="28"/>
          <w:szCs w:val="28"/>
        </w:rPr>
        <w:t xml:space="preserve">        Граждане из числа коренных малочисленных народов Севера могут организовать собственное дело с использованием средств субсидии из бюджета автономного ок</w:t>
      </w:r>
      <w:r w:rsidR="00EA7523">
        <w:rPr>
          <w:rFonts w:eastAsia="Calibri"/>
          <w:sz w:val="28"/>
          <w:szCs w:val="28"/>
        </w:rPr>
        <w:t>руга в размере 88,2 тыс. рублей</w:t>
      </w:r>
      <w:r w:rsidRPr="004D51E5">
        <w:rPr>
          <w:rFonts w:eastAsia="Calibri"/>
          <w:sz w:val="28"/>
          <w:szCs w:val="28"/>
        </w:rPr>
        <w:t>.</w:t>
      </w:r>
    </w:p>
    <w:p w:rsidR="00773C6E" w:rsidRPr="004D51E5" w:rsidRDefault="00773C6E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Государственную услугу по  социальной адаптации на рынке труда безработных граждан получил 81 гражданин из числа коренных малочисленных народов Севера или 19,7% от числа граждан данной категории, признанных в установленном порядке безработными </w:t>
      </w:r>
      <w:r w:rsidRPr="004D51E5">
        <w:rPr>
          <w:sz w:val="28"/>
          <w:szCs w:val="28"/>
        </w:rPr>
        <w:br/>
        <w:t>(411 человек).</w:t>
      </w:r>
    </w:p>
    <w:p w:rsidR="00BB5465" w:rsidRPr="004D51E5" w:rsidRDefault="00464C6B" w:rsidP="004D51E5">
      <w:pPr>
        <w:spacing w:line="276" w:lineRule="auto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4D51E5">
        <w:rPr>
          <w:rFonts w:eastAsiaTheme="minorHAnsi"/>
          <w:b/>
          <w:sz w:val="28"/>
          <w:szCs w:val="28"/>
          <w:lang w:eastAsia="en-US"/>
        </w:rPr>
        <w:t>3)</w:t>
      </w:r>
      <w:r w:rsidR="00BB5465" w:rsidRPr="004D51E5">
        <w:rPr>
          <w:rFonts w:eastAsiaTheme="minorHAnsi"/>
          <w:b/>
          <w:sz w:val="28"/>
          <w:szCs w:val="28"/>
          <w:lang w:eastAsia="en-US"/>
        </w:rPr>
        <w:t xml:space="preserve"> реализованы мероприятия по оказанию медицинской помощи в местах традиционного проживания и традиционной хозяйственной деятельности коренных малочисленных народов</w:t>
      </w:r>
      <w:r w:rsidR="009C0336" w:rsidRPr="004D51E5">
        <w:rPr>
          <w:rFonts w:eastAsiaTheme="minorHAnsi"/>
          <w:b/>
          <w:sz w:val="28"/>
          <w:szCs w:val="28"/>
          <w:lang w:eastAsia="en-US"/>
        </w:rPr>
        <w:t>.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Реализация государственной задачи по оказанию скорой, в том числе скорой специализированной, медицинской помощи и проведение санитарно-авиационных эвакуаций на территории автономного округа населению, проживающему в отдалённых и труднодоступных населённых пунктах, коренным народам Севера осуществляет КУ «Центр медицины катастроф». 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Филиалы учреждения расположены в городах: Ханты-Мансийск, Сургут, Берёзово, Нижневартовск. Филиальная структура отделений экстренной и планово-консультативной медицинской помощи учреждения позволяет обеспечить охват всей территории Югры двух часовой доступностью вертолетной авиации для оказания скорой медицинской помощи в любой точке округа. В круглосуточной готовности к вылету </w:t>
      </w:r>
      <w:r w:rsidRPr="004D51E5">
        <w:rPr>
          <w:rFonts w:eastAsiaTheme="minorHAnsi"/>
          <w:sz w:val="28"/>
          <w:szCs w:val="28"/>
          <w:lang w:eastAsia="en-US"/>
        </w:rPr>
        <w:lastRenderedPageBreak/>
        <w:t>базируется 4 вертолета (Ми-8) и самолет, выезду – 10  автомобилей скорой медицинской помощи.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В зоне ответственности отделений санитарной авиации расположены более 1100 труднодоступных и отдаленных сёл, деревень, родовых угодий, обособленных объектов нефтегазового комплекса, более 500 кочующих стойбищ. На труднодоступных терри</w:t>
      </w:r>
      <w:r w:rsidR="00F011BF">
        <w:rPr>
          <w:rFonts w:eastAsiaTheme="minorHAnsi"/>
          <w:sz w:val="28"/>
          <w:szCs w:val="28"/>
          <w:lang w:eastAsia="en-US"/>
        </w:rPr>
        <w:t>ториях проживает более 250 тыс. чел</w:t>
      </w:r>
      <w:r w:rsidRPr="004D51E5">
        <w:rPr>
          <w:rFonts w:eastAsiaTheme="minorHAnsi"/>
          <w:sz w:val="28"/>
          <w:szCs w:val="28"/>
          <w:lang w:eastAsia="en-US"/>
        </w:rPr>
        <w:t>.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В постоянной готовности к вылету (выезду) для оказания скорой и скорой специализированной медицинской помощи и проведения санитарно-авиационной медицинской эвакуации находятся: 4 авиационных фельдшерских бригады, в составе 1-2 фельдшера и 4 авиа медицинских бригады в составе врача анестезиолога-реаниматолога и медицинской сестры - анестезиста. </w:t>
      </w:r>
    </w:p>
    <w:p w:rsidR="009A3A6B" w:rsidRPr="004D51E5" w:rsidRDefault="001048DC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Численность граждан </w:t>
      </w:r>
      <w:r w:rsidR="009A3A6B" w:rsidRPr="004D51E5">
        <w:rPr>
          <w:rFonts w:eastAsiaTheme="minorHAnsi"/>
          <w:sz w:val="28"/>
          <w:szCs w:val="28"/>
          <w:lang w:eastAsia="en-US"/>
        </w:rPr>
        <w:t xml:space="preserve">из числа коренных малочисленных народов Севера, которым оказана медицинская помощь </w:t>
      </w:r>
      <w:r w:rsidR="00864716" w:rsidRPr="004D51E5">
        <w:rPr>
          <w:rFonts w:eastAsiaTheme="minorHAnsi"/>
          <w:sz w:val="28"/>
          <w:szCs w:val="28"/>
          <w:lang w:eastAsia="en-US"/>
        </w:rPr>
        <w:t>по итогам 2018 года</w:t>
      </w:r>
      <w:r w:rsidRPr="004D51E5">
        <w:rPr>
          <w:rFonts w:eastAsiaTheme="minorHAnsi"/>
          <w:sz w:val="28"/>
          <w:szCs w:val="28"/>
          <w:lang w:eastAsia="en-US"/>
        </w:rPr>
        <w:t>,</w:t>
      </w:r>
      <w:r w:rsidR="00864716" w:rsidRPr="004D51E5">
        <w:rPr>
          <w:rFonts w:eastAsiaTheme="minorHAnsi"/>
          <w:sz w:val="28"/>
          <w:szCs w:val="28"/>
          <w:lang w:eastAsia="en-US"/>
        </w:rPr>
        <w:t xml:space="preserve"> </w:t>
      </w:r>
      <w:r w:rsidR="009A3A6B" w:rsidRPr="004D51E5">
        <w:rPr>
          <w:rFonts w:eastAsiaTheme="minorHAnsi"/>
          <w:sz w:val="28"/>
          <w:szCs w:val="28"/>
          <w:lang w:eastAsia="en-US"/>
        </w:rPr>
        <w:t>увеличилась на 2</w:t>
      </w:r>
      <w:r w:rsidR="00864716" w:rsidRPr="004D51E5">
        <w:rPr>
          <w:rFonts w:eastAsiaTheme="minorHAnsi"/>
          <w:sz w:val="28"/>
          <w:szCs w:val="28"/>
          <w:lang w:eastAsia="en-US"/>
        </w:rPr>
        <w:t>2 %</w:t>
      </w:r>
      <w:r w:rsidRPr="004D51E5">
        <w:rPr>
          <w:rFonts w:eastAsiaTheme="minorHAnsi"/>
          <w:sz w:val="28"/>
          <w:szCs w:val="28"/>
          <w:lang w:eastAsia="en-US"/>
        </w:rPr>
        <w:t>,</w:t>
      </w:r>
      <w:r w:rsidR="00864716" w:rsidRPr="004D51E5">
        <w:rPr>
          <w:rFonts w:eastAsiaTheme="minorHAnsi"/>
          <w:sz w:val="28"/>
          <w:szCs w:val="28"/>
          <w:lang w:eastAsia="en-US"/>
        </w:rPr>
        <w:t xml:space="preserve"> и составил</w:t>
      </w:r>
      <w:r w:rsidRPr="004D51E5">
        <w:rPr>
          <w:rFonts w:eastAsiaTheme="minorHAnsi"/>
          <w:sz w:val="28"/>
          <w:szCs w:val="28"/>
          <w:lang w:eastAsia="en-US"/>
        </w:rPr>
        <w:t>а</w:t>
      </w:r>
      <w:r w:rsidR="00864716" w:rsidRPr="004D51E5">
        <w:rPr>
          <w:rFonts w:eastAsiaTheme="minorHAnsi"/>
          <w:sz w:val="28"/>
          <w:szCs w:val="28"/>
          <w:lang w:eastAsia="en-US"/>
        </w:rPr>
        <w:t xml:space="preserve"> 503 чел. или 13 </w:t>
      </w:r>
      <w:r w:rsidR="009A3A6B" w:rsidRPr="004D51E5">
        <w:rPr>
          <w:rFonts w:eastAsiaTheme="minorHAnsi"/>
          <w:sz w:val="28"/>
          <w:szCs w:val="28"/>
          <w:lang w:eastAsia="en-US"/>
        </w:rPr>
        <w:t>% от общего количества пациентов.</w:t>
      </w:r>
    </w:p>
    <w:p w:rsidR="00582C89" w:rsidRPr="004D51E5" w:rsidRDefault="00582C89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Для </w:t>
      </w:r>
      <w:r w:rsidR="001048DC" w:rsidRPr="004D51E5">
        <w:rPr>
          <w:sz w:val="28"/>
          <w:szCs w:val="28"/>
        </w:rPr>
        <w:t xml:space="preserve">оказания </w:t>
      </w:r>
      <w:r w:rsidRPr="004D51E5">
        <w:rPr>
          <w:sz w:val="28"/>
          <w:szCs w:val="28"/>
        </w:rPr>
        <w:t>первичной, в том числе специализированной медицинской помощ</w:t>
      </w:r>
      <w:r w:rsidR="001048DC" w:rsidRPr="004D51E5">
        <w:rPr>
          <w:sz w:val="28"/>
          <w:szCs w:val="28"/>
        </w:rPr>
        <w:t>и</w:t>
      </w:r>
      <w:r w:rsidRPr="004D51E5">
        <w:rPr>
          <w:sz w:val="28"/>
          <w:szCs w:val="28"/>
        </w:rPr>
        <w:t xml:space="preserve"> жител</w:t>
      </w:r>
      <w:r w:rsidR="001048DC" w:rsidRPr="004D51E5">
        <w:rPr>
          <w:sz w:val="28"/>
          <w:szCs w:val="28"/>
        </w:rPr>
        <w:t>ям</w:t>
      </w:r>
      <w:r w:rsidRPr="004D51E5">
        <w:rPr>
          <w:sz w:val="28"/>
          <w:szCs w:val="28"/>
        </w:rPr>
        <w:t xml:space="preserve"> отдаленных и труднодоступных населенных пунктов на базе автономного учреждения Ханты-Мансийского а</w:t>
      </w:r>
      <w:r w:rsidR="00864716" w:rsidRPr="004D51E5">
        <w:rPr>
          <w:sz w:val="28"/>
          <w:szCs w:val="28"/>
        </w:rPr>
        <w:t xml:space="preserve">втономного округа – Югры «Центр </w:t>
      </w:r>
      <w:r w:rsidRPr="004D51E5">
        <w:rPr>
          <w:sz w:val="28"/>
          <w:szCs w:val="28"/>
        </w:rPr>
        <w:t xml:space="preserve">профессиональной патологии» функционирует лечебно-диагностическое отделение, специалисты которого работают в период навигации 5 месяцев (с мая по октябрь) на специализированном теплоходе, а в период  функционирования зимних переправ 2,5 месяца (январь – март) на передвижных лечебно-диагностических комплексах. </w:t>
      </w:r>
    </w:p>
    <w:p w:rsidR="00582C89" w:rsidRPr="004D51E5" w:rsidRDefault="00582C89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Ежегодно передвижная поликлиника оказывает консультативно-диагностическую помощь жителям более 50 отдаленных поселков автономного округа, </w:t>
      </w:r>
      <w:r w:rsidR="00F011BF">
        <w:rPr>
          <w:sz w:val="28"/>
          <w:szCs w:val="28"/>
        </w:rPr>
        <w:t>врачи осматривают около 10 тыс. чел</w:t>
      </w:r>
      <w:r w:rsidRPr="004D51E5">
        <w:rPr>
          <w:sz w:val="28"/>
          <w:szCs w:val="28"/>
        </w:rPr>
        <w:t xml:space="preserve">. Треть из них представители коренных малочисленных народов Севера – ханты, манси, ненцы. </w:t>
      </w:r>
    </w:p>
    <w:p w:rsidR="00864716" w:rsidRPr="004D51E5" w:rsidRDefault="00582C89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Кроме этого, функционируют 16 выездных врачебно-фельдшерских бригад для оказания первичной медико-санитарной помощи жителям сельских территорий. Выезды осуществляются в соответствии с ежегодно утверждаемым планом-графиком, с учетом транспортной доступности, с особенностями быта населения, праздн</w:t>
      </w:r>
      <w:r w:rsidR="001048DC" w:rsidRPr="004D51E5">
        <w:rPr>
          <w:sz w:val="28"/>
          <w:szCs w:val="28"/>
        </w:rPr>
        <w:t>иками, временем сбора дикоросов</w:t>
      </w:r>
      <w:r w:rsidR="00864716" w:rsidRPr="004D51E5">
        <w:rPr>
          <w:sz w:val="28"/>
          <w:szCs w:val="28"/>
        </w:rPr>
        <w:t>.</w:t>
      </w:r>
      <w:r w:rsidR="00104DFA" w:rsidRPr="004D51E5">
        <w:rPr>
          <w:sz w:val="28"/>
          <w:szCs w:val="28"/>
        </w:rPr>
        <w:t xml:space="preserve"> </w:t>
      </w:r>
    </w:p>
    <w:p w:rsidR="00582C89" w:rsidRPr="004D51E5" w:rsidRDefault="001048DC" w:rsidP="004D51E5">
      <w:pPr>
        <w:spacing w:line="276" w:lineRule="auto"/>
        <w:ind w:firstLine="708"/>
        <w:jc w:val="both"/>
        <w:rPr>
          <w:sz w:val="28"/>
          <w:szCs w:val="28"/>
        </w:rPr>
      </w:pPr>
      <w:r w:rsidRPr="004D51E5">
        <w:rPr>
          <w:sz w:val="28"/>
          <w:szCs w:val="28"/>
        </w:rPr>
        <w:t>В</w:t>
      </w:r>
      <w:r w:rsidR="00582C89" w:rsidRPr="004D51E5">
        <w:rPr>
          <w:sz w:val="28"/>
          <w:szCs w:val="28"/>
        </w:rPr>
        <w:t xml:space="preserve"> 2018 год</w:t>
      </w:r>
      <w:r w:rsidRPr="004D51E5">
        <w:rPr>
          <w:sz w:val="28"/>
          <w:szCs w:val="28"/>
        </w:rPr>
        <w:t>у</w:t>
      </w:r>
      <w:r w:rsidR="00582C89" w:rsidRPr="004D51E5">
        <w:rPr>
          <w:sz w:val="28"/>
          <w:szCs w:val="28"/>
        </w:rPr>
        <w:t xml:space="preserve"> мобильными мед</w:t>
      </w:r>
      <w:r w:rsidR="00AD0E41">
        <w:rPr>
          <w:sz w:val="28"/>
          <w:szCs w:val="28"/>
        </w:rPr>
        <w:t>ицинскими бригадами осуществлен</w:t>
      </w:r>
      <w:r w:rsidR="00AD0E41">
        <w:rPr>
          <w:sz w:val="28"/>
          <w:szCs w:val="28"/>
        </w:rPr>
        <w:br/>
      </w:r>
      <w:r w:rsidR="00582C89" w:rsidRPr="004D51E5">
        <w:rPr>
          <w:sz w:val="28"/>
          <w:szCs w:val="28"/>
        </w:rPr>
        <w:t xml:space="preserve">571 выезд, (в 2017 году – 454 выезда), медицинская помощь оказана </w:t>
      </w:r>
      <w:r w:rsidR="00F011BF">
        <w:rPr>
          <w:sz w:val="28"/>
          <w:szCs w:val="28"/>
        </w:rPr>
        <w:br/>
      </w:r>
      <w:r w:rsidR="00582C89" w:rsidRPr="004D51E5">
        <w:rPr>
          <w:sz w:val="28"/>
          <w:szCs w:val="28"/>
        </w:rPr>
        <w:t>35</w:t>
      </w:r>
      <w:r w:rsidR="00F011BF" w:rsidRPr="00F011BF">
        <w:rPr>
          <w:sz w:val="28"/>
          <w:szCs w:val="28"/>
        </w:rPr>
        <w:t xml:space="preserve"> </w:t>
      </w:r>
      <w:r w:rsidR="00F011BF">
        <w:rPr>
          <w:sz w:val="28"/>
          <w:szCs w:val="28"/>
        </w:rPr>
        <w:t>тыс. 400</w:t>
      </w:r>
      <w:r w:rsidR="00582C89" w:rsidRPr="004D51E5">
        <w:rPr>
          <w:sz w:val="28"/>
          <w:szCs w:val="28"/>
        </w:rPr>
        <w:t xml:space="preserve"> чел. (в 2017 –  35</w:t>
      </w:r>
      <w:r w:rsidR="00F011BF">
        <w:rPr>
          <w:sz w:val="28"/>
          <w:szCs w:val="28"/>
        </w:rPr>
        <w:t xml:space="preserve"> тыс. 500</w:t>
      </w:r>
      <w:r w:rsidR="00582C89" w:rsidRPr="004D51E5">
        <w:rPr>
          <w:sz w:val="28"/>
          <w:szCs w:val="28"/>
        </w:rPr>
        <w:t xml:space="preserve"> чел.), из них 7 </w:t>
      </w:r>
      <w:r w:rsidR="00F011BF">
        <w:rPr>
          <w:sz w:val="28"/>
          <w:szCs w:val="28"/>
        </w:rPr>
        <w:t xml:space="preserve">тыс. </w:t>
      </w:r>
      <w:r w:rsidR="00582C89" w:rsidRPr="004D51E5">
        <w:rPr>
          <w:sz w:val="28"/>
          <w:szCs w:val="28"/>
        </w:rPr>
        <w:t>218 чел. из числа коренных малочисленных народов Севера (в 2017 году – 6 </w:t>
      </w:r>
      <w:r w:rsidR="00F011BF">
        <w:rPr>
          <w:sz w:val="28"/>
          <w:szCs w:val="28"/>
        </w:rPr>
        <w:t xml:space="preserve">тыс. </w:t>
      </w:r>
      <w:r w:rsidR="00582C89" w:rsidRPr="004D51E5">
        <w:rPr>
          <w:sz w:val="28"/>
          <w:szCs w:val="28"/>
        </w:rPr>
        <w:t>249</w:t>
      </w:r>
      <w:r w:rsidR="00F011BF">
        <w:rPr>
          <w:sz w:val="28"/>
          <w:szCs w:val="28"/>
        </w:rPr>
        <w:t xml:space="preserve"> чел.</w:t>
      </w:r>
      <w:r w:rsidR="00582C89" w:rsidRPr="004D51E5">
        <w:rPr>
          <w:sz w:val="28"/>
          <w:szCs w:val="28"/>
        </w:rPr>
        <w:t>). </w:t>
      </w:r>
    </w:p>
    <w:p w:rsidR="00582C89" w:rsidRPr="004D51E5" w:rsidRDefault="00582C89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lastRenderedPageBreak/>
        <w:t xml:space="preserve">В 2018 году в рамках проведения просветительских мероприятий среди населения автономного округа, в том числе коренных малочисленных народов Севера, направленных на профилактику заболеваний, пропаганду здорового образа жизни, включая отказ от табакокурения и злоупотребления алкоголем, была напечатана и </w:t>
      </w:r>
      <w:r w:rsidR="00E76382">
        <w:rPr>
          <w:rFonts w:eastAsiaTheme="minorHAnsi"/>
          <w:sz w:val="28"/>
          <w:szCs w:val="28"/>
          <w:lang w:eastAsia="en-US"/>
        </w:rPr>
        <w:br/>
      </w:r>
      <w:r w:rsidRPr="004D51E5">
        <w:rPr>
          <w:rFonts w:eastAsiaTheme="minorHAnsi"/>
          <w:sz w:val="28"/>
          <w:szCs w:val="28"/>
          <w:lang w:eastAsia="en-US"/>
        </w:rPr>
        <w:t xml:space="preserve">активно распространялась полиграфическая продукция: количество наименований – 33, общий тираж – 832 </w:t>
      </w:r>
      <w:r w:rsidR="00E76382">
        <w:rPr>
          <w:rFonts w:eastAsiaTheme="minorHAnsi"/>
          <w:sz w:val="28"/>
          <w:szCs w:val="28"/>
          <w:lang w:eastAsia="en-US"/>
        </w:rPr>
        <w:t>тыс. экз</w:t>
      </w:r>
      <w:r w:rsidRPr="004D51E5">
        <w:rPr>
          <w:rFonts w:eastAsiaTheme="minorHAnsi"/>
          <w:sz w:val="28"/>
          <w:szCs w:val="28"/>
          <w:lang w:eastAsia="en-US"/>
        </w:rPr>
        <w:t>.</w:t>
      </w:r>
    </w:p>
    <w:p w:rsidR="00582C89" w:rsidRPr="004D51E5" w:rsidRDefault="00582C89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Ежегодно приказом Департамента здравоохранения автономного округа утверждается план и тематика месячников по профилактике заболеваний и пропаганде здорового образа жизни среди населения округа, в том числе и среди коренных малочисленных народов Севера</w:t>
      </w:r>
      <w:r w:rsidR="009A3A6B" w:rsidRPr="004D51E5">
        <w:rPr>
          <w:rFonts w:eastAsiaTheme="minorHAnsi"/>
          <w:sz w:val="28"/>
          <w:szCs w:val="28"/>
          <w:lang w:eastAsia="en-US"/>
        </w:rPr>
        <w:t>.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В общественных местах, в медицинских организациях и в учреждениях образования на светодиодных и телевизионных экранах организовано – 19 468  кино-видео-аудиодемонстраций по профилактике природно-очаговых заболеваний.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Широко использовались наглядные средства агитации и средства наружной рекламы. Всего размещено в общественных местах 1562 наглядных средства, в том числе: санитарных бюллетеней – 352, уголков здоровья – 557, рефератов – 151, плакатов – 341, стендов – 75, альбомов – 40, стоек – 46.</w:t>
      </w:r>
    </w:p>
    <w:p w:rsidR="009A3A6B" w:rsidRPr="004D51E5" w:rsidRDefault="00571026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В целях обеспечения санаторно-курортного лечения населения из числа коренных малочисленных народов Севера </w:t>
      </w:r>
      <w:r w:rsidR="009A3A6B" w:rsidRPr="004D51E5">
        <w:rPr>
          <w:rFonts w:eastAsiaTheme="minorHAnsi"/>
          <w:sz w:val="28"/>
          <w:szCs w:val="28"/>
          <w:lang w:eastAsia="en-US"/>
        </w:rPr>
        <w:t>санаторно-курортный этап медицинской реабилитации осуществлен в 2018 году 155 пациентам из числа коренных малочисленных народов Севера, в том числе 77 детям.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При этом в санаторных организациях, расположенных на территории Югры, получили лечение 127 пациентов, в том числе 60 детей из числа коренных малочисленных народов Севера. </w:t>
      </w:r>
    </w:p>
    <w:p w:rsidR="009A3A6B" w:rsidRPr="004D51E5" w:rsidRDefault="00571026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В рамках охвата представителей коренных малочисленных народов Севера профилактическими медицинскими осмотрами и диспансеризацией, у</w:t>
      </w:r>
      <w:r w:rsidR="009A3A6B" w:rsidRPr="004D51E5">
        <w:rPr>
          <w:rFonts w:eastAsiaTheme="minorHAnsi"/>
          <w:sz w:val="28"/>
          <w:szCs w:val="28"/>
          <w:lang w:eastAsia="en-US"/>
        </w:rPr>
        <w:t>читывая данные мониторинга диспансеризации определенных гру</w:t>
      </w:r>
      <w:proofErr w:type="gramStart"/>
      <w:r w:rsidR="009A3A6B" w:rsidRPr="004D51E5">
        <w:rPr>
          <w:rFonts w:eastAsiaTheme="minorHAnsi"/>
          <w:sz w:val="28"/>
          <w:szCs w:val="28"/>
          <w:lang w:eastAsia="en-US"/>
        </w:rPr>
        <w:t>пп взр</w:t>
      </w:r>
      <w:proofErr w:type="gramEnd"/>
      <w:r w:rsidR="009A3A6B" w:rsidRPr="004D51E5">
        <w:rPr>
          <w:rFonts w:eastAsiaTheme="minorHAnsi"/>
          <w:sz w:val="28"/>
          <w:szCs w:val="28"/>
          <w:lang w:eastAsia="en-US"/>
        </w:rPr>
        <w:t xml:space="preserve">ослого населения диспансеризацию </w:t>
      </w:r>
      <w:r w:rsidRPr="004D51E5">
        <w:rPr>
          <w:rFonts w:eastAsiaTheme="minorHAnsi"/>
          <w:sz w:val="28"/>
          <w:szCs w:val="28"/>
          <w:lang w:eastAsia="en-US"/>
        </w:rPr>
        <w:t xml:space="preserve">по итогам 2018 года </w:t>
      </w:r>
      <w:r w:rsidR="009A3A6B" w:rsidRPr="004D51E5">
        <w:rPr>
          <w:rFonts w:eastAsiaTheme="minorHAnsi"/>
          <w:sz w:val="28"/>
          <w:szCs w:val="28"/>
          <w:lang w:eastAsia="en-US"/>
        </w:rPr>
        <w:t xml:space="preserve">прошли 2 747 </w:t>
      </w:r>
      <w:r w:rsidRPr="004D51E5">
        <w:rPr>
          <w:rFonts w:eastAsiaTheme="minorHAnsi"/>
          <w:sz w:val="28"/>
          <w:szCs w:val="28"/>
          <w:lang w:eastAsia="en-US"/>
        </w:rPr>
        <w:t>граждан из числа коренных малочисленных народов Севера</w:t>
      </w:r>
      <w:r w:rsidR="009A3A6B" w:rsidRPr="004D51E5">
        <w:rPr>
          <w:rFonts w:eastAsiaTheme="minorHAnsi"/>
          <w:sz w:val="28"/>
          <w:szCs w:val="28"/>
          <w:lang w:eastAsia="en-US"/>
        </w:rPr>
        <w:t>.</w:t>
      </w:r>
    </w:p>
    <w:p w:rsidR="009A3A6B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В 2018 году специалисты лечебно-диагностического отделения </w:t>
      </w:r>
      <w:r w:rsidR="00571026" w:rsidRPr="004D51E5">
        <w:rPr>
          <w:rFonts w:eastAsiaTheme="minorHAnsi"/>
          <w:sz w:val="28"/>
          <w:szCs w:val="28"/>
          <w:lang w:eastAsia="en-US"/>
        </w:rPr>
        <w:t>посетили</w:t>
      </w:r>
      <w:r w:rsidRPr="004D51E5">
        <w:rPr>
          <w:rFonts w:eastAsiaTheme="minorHAnsi"/>
          <w:sz w:val="28"/>
          <w:szCs w:val="28"/>
          <w:lang w:eastAsia="en-US"/>
        </w:rPr>
        <w:t xml:space="preserve"> в зимний период 14 и в летнюю навигацию 47 отдаленных населенных пунктов Кондинского, Березовского, Белоярского,  Октябрьского, Ханты-Мансийского, Сургутско</w:t>
      </w:r>
      <w:r w:rsidR="00571026" w:rsidRPr="004D51E5">
        <w:rPr>
          <w:rFonts w:eastAsiaTheme="minorHAnsi"/>
          <w:sz w:val="28"/>
          <w:szCs w:val="28"/>
          <w:lang w:eastAsia="en-US"/>
        </w:rPr>
        <w:t>го и Нижневартовского  районов</w:t>
      </w:r>
      <w:r w:rsidRPr="004D51E5">
        <w:rPr>
          <w:rFonts w:eastAsiaTheme="minorHAnsi"/>
          <w:sz w:val="28"/>
          <w:szCs w:val="28"/>
          <w:lang w:eastAsia="en-US"/>
        </w:rPr>
        <w:t xml:space="preserve">. </w:t>
      </w:r>
    </w:p>
    <w:p w:rsidR="00F919CD" w:rsidRPr="004D51E5" w:rsidRDefault="009A3A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lastRenderedPageBreak/>
        <w:t xml:space="preserve">Выездными врачебными бригадами в 2018 году осмотрено </w:t>
      </w:r>
      <w:r w:rsidR="000054F7" w:rsidRPr="004D51E5">
        <w:rPr>
          <w:rFonts w:eastAsiaTheme="minorHAnsi"/>
          <w:sz w:val="28"/>
          <w:szCs w:val="28"/>
          <w:lang w:eastAsia="en-US"/>
        </w:rPr>
        <w:br/>
      </w:r>
      <w:r w:rsidR="00571026" w:rsidRPr="004D51E5">
        <w:rPr>
          <w:rFonts w:eastAsiaTheme="minorHAnsi"/>
          <w:sz w:val="28"/>
          <w:szCs w:val="28"/>
          <w:lang w:eastAsia="en-US"/>
        </w:rPr>
        <w:t xml:space="preserve">7 218  человек </w:t>
      </w:r>
      <w:r w:rsidRPr="004D51E5">
        <w:rPr>
          <w:rFonts w:eastAsiaTheme="minorHAnsi"/>
          <w:sz w:val="28"/>
          <w:szCs w:val="28"/>
          <w:lang w:eastAsia="en-US"/>
        </w:rPr>
        <w:t xml:space="preserve">из числа </w:t>
      </w:r>
      <w:r w:rsidR="00104DFA" w:rsidRPr="004D51E5">
        <w:rPr>
          <w:rFonts w:eastAsiaTheme="minorHAnsi"/>
          <w:sz w:val="28"/>
          <w:szCs w:val="28"/>
          <w:lang w:eastAsia="en-US"/>
        </w:rPr>
        <w:t>коренных малочисленных народов Севера</w:t>
      </w:r>
      <w:r w:rsidR="00571026" w:rsidRPr="004D51E5">
        <w:rPr>
          <w:rFonts w:eastAsiaTheme="minorHAnsi"/>
          <w:sz w:val="28"/>
          <w:szCs w:val="28"/>
          <w:lang w:eastAsia="en-US"/>
        </w:rPr>
        <w:t>.</w:t>
      </w:r>
    </w:p>
    <w:p w:rsidR="00F919CD" w:rsidRPr="004D51E5" w:rsidRDefault="00464C6B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b/>
          <w:sz w:val="28"/>
          <w:szCs w:val="28"/>
          <w:lang w:eastAsia="en-US"/>
        </w:rPr>
        <w:t>4)</w:t>
      </w:r>
      <w:r w:rsidR="00EC5750" w:rsidRPr="004D51E5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0054F7" w:rsidRPr="004D51E5">
        <w:rPr>
          <w:rFonts w:eastAsiaTheme="minorHAnsi"/>
          <w:b/>
          <w:sz w:val="28"/>
          <w:szCs w:val="28"/>
          <w:lang w:eastAsia="en-US"/>
        </w:rPr>
        <w:t>обеспечено</w:t>
      </w:r>
      <w:r w:rsidR="00EC5750" w:rsidRPr="004D51E5">
        <w:rPr>
          <w:rFonts w:eastAsiaTheme="minorHAnsi"/>
          <w:b/>
          <w:sz w:val="28"/>
          <w:szCs w:val="28"/>
          <w:lang w:eastAsia="en-US"/>
        </w:rPr>
        <w:t xml:space="preserve"> строительство объектов социального назначения в местах традиционного проживания и традиционной хозяйственной деятельности коренных малочисленных народов</w:t>
      </w:r>
      <w:r w:rsidR="000054F7" w:rsidRPr="004D51E5">
        <w:rPr>
          <w:rFonts w:eastAsiaTheme="minorHAnsi"/>
          <w:b/>
          <w:sz w:val="28"/>
          <w:szCs w:val="28"/>
          <w:lang w:eastAsia="en-US"/>
        </w:rPr>
        <w:t xml:space="preserve"> Севера</w:t>
      </w:r>
      <w:r w:rsidR="00F84584" w:rsidRPr="004D51E5">
        <w:rPr>
          <w:rFonts w:eastAsiaTheme="minorHAnsi"/>
          <w:sz w:val="28"/>
          <w:szCs w:val="28"/>
          <w:lang w:eastAsia="en-US"/>
        </w:rPr>
        <w:t>.</w:t>
      </w:r>
    </w:p>
    <w:p w:rsidR="00D67ABA" w:rsidRPr="004D51E5" w:rsidRDefault="00D67ABA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В течение 201</w:t>
      </w:r>
      <w:r w:rsidR="00974FB3" w:rsidRPr="004D51E5">
        <w:rPr>
          <w:rFonts w:eastAsiaTheme="minorHAnsi"/>
          <w:sz w:val="28"/>
          <w:szCs w:val="28"/>
          <w:lang w:eastAsia="en-US"/>
        </w:rPr>
        <w:t>8</w:t>
      </w:r>
      <w:r w:rsidRPr="004D51E5">
        <w:rPr>
          <w:rFonts w:eastAsiaTheme="minorHAnsi"/>
          <w:sz w:val="28"/>
          <w:szCs w:val="28"/>
          <w:lang w:eastAsia="en-US"/>
        </w:rPr>
        <w:t xml:space="preserve"> года осуществлялось строительство следующих объектов</w:t>
      </w:r>
      <w:r w:rsidR="00974FB3" w:rsidRPr="004D51E5">
        <w:rPr>
          <w:rFonts w:eastAsiaTheme="minorHAnsi"/>
          <w:sz w:val="28"/>
          <w:szCs w:val="28"/>
          <w:lang w:eastAsia="en-US"/>
        </w:rPr>
        <w:t xml:space="preserve"> и </w:t>
      </w:r>
      <w:proofErr w:type="gramStart"/>
      <w:r w:rsidR="00974FB3" w:rsidRPr="004D51E5">
        <w:rPr>
          <w:rFonts w:eastAsiaTheme="minorHAnsi"/>
          <w:sz w:val="28"/>
          <w:szCs w:val="28"/>
          <w:lang w:eastAsia="en-US"/>
        </w:rPr>
        <w:t>введены</w:t>
      </w:r>
      <w:proofErr w:type="gramEnd"/>
      <w:r w:rsidR="00974FB3" w:rsidRPr="004D51E5">
        <w:rPr>
          <w:rFonts w:eastAsiaTheme="minorHAnsi"/>
          <w:sz w:val="28"/>
          <w:szCs w:val="28"/>
          <w:lang w:eastAsia="en-US"/>
        </w:rPr>
        <w:t xml:space="preserve"> в эксплуатацию</w:t>
      </w:r>
      <w:r w:rsidRPr="004D51E5">
        <w:rPr>
          <w:rFonts w:eastAsiaTheme="minorHAnsi"/>
          <w:sz w:val="28"/>
          <w:szCs w:val="28"/>
          <w:lang w:eastAsia="en-US"/>
        </w:rPr>
        <w:t>: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</w:t>
      </w:r>
      <w:r w:rsidR="000054F7" w:rsidRPr="004D51E5">
        <w:t> </w:t>
      </w:r>
      <w:r w:rsidRPr="004D51E5">
        <w:rPr>
          <w:rFonts w:eastAsiaTheme="minorHAnsi"/>
          <w:sz w:val="28"/>
          <w:szCs w:val="28"/>
          <w:lang w:eastAsia="en-US"/>
        </w:rPr>
        <w:t>объездная автомобильная дорога на участке в микрорайоне «Мирный» г</w:t>
      </w:r>
      <w:proofErr w:type="gramStart"/>
      <w:r w:rsidRPr="004D51E5">
        <w:rPr>
          <w:rFonts w:eastAsiaTheme="minorHAnsi"/>
          <w:sz w:val="28"/>
          <w:szCs w:val="28"/>
          <w:lang w:eastAsia="en-US"/>
        </w:rPr>
        <w:t>.Б</w:t>
      </w:r>
      <w:proofErr w:type="gramEnd"/>
      <w:r w:rsidRPr="004D51E5">
        <w:rPr>
          <w:rFonts w:eastAsiaTheme="minorHAnsi"/>
          <w:sz w:val="28"/>
          <w:szCs w:val="28"/>
          <w:lang w:eastAsia="en-US"/>
        </w:rPr>
        <w:t>елоярский</w:t>
      </w:r>
      <w:r w:rsidR="00C56FB5" w:rsidRPr="004D51E5">
        <w:rPr>
          <w:rFonts w:eastAsiaTheme="minorHAnsi"/>
          <w:sz w:val="28"/>
          <w:szCs w:val="28"/>
          <w:lang w:eastAsia="en-US"/>
        </w:rPr>
        <w:t xml:space="preserve">, </w:t>
      </w:r>
      <w:r w:rsidRPr="004D51E5">
        <w:rPr>
          <w:rFonts w:eastAsiaTheme="minorHAnsi"/>
          <w:sz w:val="28"/>
          <w:szCs w:val="28"/>
          <w:lang w:eastAsia="en-US"/>
        </w:rPr>
        <w:t>2 этап (0,7 км);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реконструкция автомобильных дорог г</w:t>
      </w:r>
      <w:proofErr w:type="gramStart"/>
      <w:r w:rsidRPr="004D51E5">
        <w:rPr>
          <w:rFonts w:eastAsiaTheme="minorHAnsi"/>
          <w:sz w:val="28"/>
          <w:szCs w:val="28"/>
          <w:lang w:eastAsia="en-US"/>
        </w:rPr>
        <w:t>.Б</w:t>
      </w:r>
      <w:proofErr w:type="gramEnd"/>
      <w:r w:rsidRPr="004D51E5">
        <w:rPr>
          <w:rFonts w:eastAsiaTheme="minorHAnsi"/>
          <w:sz w:val="28"/>
          <w:szCs w:val="28"/>
          <w:lang w:eastAsia="en-US"/>
        </w:rPr>
        <w:t>елоярский. 1 этап - участок перекресток ул.Молодости - ул.Центральная до перекрестка ул.Боковая - микрорайон Геологов (1,3 км);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- объездная автомобильная дорога на участке в 6 микрорайоне </w:t>
      </w:r>
      <w:r w:rsidRPr="004D51E5">
        <w:rPr>
          <w:rFonts w:eastAsiaTheme="minorHAnsi"/>
          <w:sz w:val="28"/>
          <w:szCs w:val="28"/>
          <w:lang w:eastAsia="en-US"/>
        </w:rPr>
        <w:br/>
        <w:t>г. Белоярский. 1 этап (1,1 км);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застройка микрорайона 5А г. Белоярский. Инженерные сети. 3 этап (2 696 п.м.);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отдельный пост в п. Сосновка</w:t>
      </w:r>
      <w:r w:rsidR="00C56FB5" w:rsidRPr="004D51E5">
        <w:rPr>
          <w:rFonts w:eastAsiaTheme="minorHAnsi"/>
          <w:sz w:val="28"/>
          <w:szCs w:val="28"/>
          <w:lang w:eastAsia="en-US"/>
        </w:rPr>
        <w:t>, Белоярский район</w:t>
      </w:r>
      <w:r w:rsidRPr="004D51E5">
        <w:rPr>
          <w:rFonts w:eastAsiaTheme="minorHAnsi"/>
          <w:sz w:val="28"/>
          <w:szCs w:val="28"/>
          <w:lang w:eastAsia="en-US"/>
        </w:rPr>
        <w:t xml:space="preserve"> (336,2 кв.м.);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отдельный пост в п.Сорум</w:t>
      </w:r>
      <w:r w:rsidR="00C56FB5" w:rsidRPr="004D51E5">
        <w:rPr>
          <w:rFonts w:eastAsiaTheme="minorHAnsi"/>
          <w:sz w:val="28"/>
          <w:szCs w:val="28"/>
          <w:lang w:eastAsia="en-US"/>
        </w:rPr>
        <w:t>, Белоярский район</w:t>
      </w:r>
      <w:r w:rsidRPr="004D51E5">
        <w:rPr>
          <w:rFonts w:eastAsiaTheme="minorHAnsi"/>
          <w:sz w:val="28"/>
          <w:szCs w:val="28"/>
          <w:lang w:eastAsia="en-US"/>
        </w:rPr>
        <w:t xml:space="preserve"> (336,2 кв.м.);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пожарный водоем в с. Саранпауль, Березовский район</w:t>
      </w:r>
      <w:r w:rsidR="00E76382">
        <w:rPr>
          <w:rFonts w:eastAsiaTheme="minorHAnsi"/>
          <w:sz w:val="28"/>
          <w:szCs w:val="28"/>
          <w:lang w:eastAsia="en-US"/>
        </w:rPr>
        <w:t xml:space="preserve"> </w:t>
      </w:r>
      <w:r w:rsidRPr="004D51E5">
        <w:rPr>
          <w:rFonts w:eastAsiaTheme="minorHAnsi"/>
          <w:sz w:val="28"/>
          <w:szCs w:val="28"/>
          <w:lang w:eastAsia="en-US"/>
        </w:rPr>
        <w:t xml:space="preserve">(4 шт. </w:t>
      </w:r>
      <w:r w:rsidR="00E76382">
        <w:rPr>
          <w:rFonts w:eastAsiaTheme="minorHAnsi"/>
          <w:sz w:val="28"/>
          <w:szCs w:val="28"/>
          <w:lang w:eastAsia="en-US"/>
        </w:rPr>
        <w:br/>
      </w:r>
      <w:r w:rsidRPr="004D51E5">
        <w:rPr>
          <w:rFonts w:eastAsiaTheme="minorHAnsi"/>
          <w:sz w:val="28"/>
          <w:szCs w:val="28"/>
          <w:lang w:eastAsia="en-US"/>
        </w:rPr>
        <w:t>по 30 м3);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подъездная автомобильная дорога к пгт.Мортка</w:t>
      </w:r>
      <w:r w:rsidR="00C56FB5" w:rsidRPr="004D51E5">
        <w:rPr>
          <w:rFonts w:eastAsiaTheme="minorHAnsi"/>
          <w:sz w:val="28"/>
          <w:szCs w:val="28"/>
          <w:lang w:eastAsia="en-US"/>
        </w:rPr>
        <w:t>, Кондинский район</w:t>
      </w:r>
      <w:r w:rsidRPr="004D51E5">
        <w:rPr>
          <w:rFonts w:eastAsiaTheme="minorHAnsi"/>
          <w:sz w:val="28"/>
          <w:szCs w:val="28"/>
          <w:lang w:eastAsia="en-US"/>
        </w:rPr>
        <w:t xml:space="preserve"> (2 км);</w:t>
      </w:r>
    </w:p>
    <w:p w:rsidR="00974FB3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детский сад в с. Болчары</w:t>
      </w:r>
      <w:r w:rsidR="00C56FB5" w:rsidRPr="004D51E5">
        <w:rPr>
          <w:rFonts w:eastAsiaTheme="minorHAnsi"/>
          <w:sz w:val="28"/>
          <w:szCs w:val="28"/>
          <w:lang w:eastAsia="en-US"/>
        </w:rPr>
        <w:t>, Кондинский район</w:t>
      </w:r>
      <w:r w:rsidRPr="004D51E5">
        <w:rPr>
          <w:rFonts w:eastAsiaTheme="minorHAnsi"/>
          <w:sz w:val="28"/>
          <w:szCs w:val="28"/>
          <w:lang w:eastAsia="en-US"/>
        </w:rPr>
        <w:t xml:space="preserve"> (120 мест);</w:t>
      </w:r>
    </w:p>
    <w:p w:rsidR="00C56FB5" w:rsidRPr="004D51E5" w:rsidRDefault="00974FB3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- </w:t>
      </w:r>
      <w:r w:rsidR="00C56FB5" w:rsidRPr="004D51E5">
        <w:rPr>
          <w:rFonts w:eastAsiaTheme="minorHAnsi"/>
          <w:sz w:val="28"/>
          <w:szCs w:val="28"/>
          <w:lang w:eastAsia="en-US"/>
        </w:rPr>
        <w:t>реконструкция автомобильной дороги г. Нягань - пгт.Талинка, Октябрьский район (3,4 км);</w:t>
      </w:r>
    </w:p>
    <w:p w:rsidR="00974FB3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- комплекс «Школа-детский сад» в с. Перегребное, Октябрьского района (400 </w:t>
      </w:r>
      <w:proofErr w:type="gramStart"/>
      <w:r w:rsidRPr="004D51E5">
        <w:rPr>
          <w:rFonts w:eastAsiaTheme="minorHAnsi"/>
          <w:sz w:val="28"/>
          <w:szCs w:val="28"/>
          <w:lang w:eastAsia="en-US"/>
        </w:rPr>
        <w:t>уч. и</w:t>
      </w:r>
      <w:proofErr w:type="gramEnd"/>
      <w:r w:rsidRPr="004D51E5">
        <w:rPr>
          <w:rFonts w:eastAsiaTheme="minorHAnsi"/>
          <w:sz w:val="28"/>
          <w:szCs w:val="28"/>
          <w:lang w:eastAsia="en-US"/>
        </w:rPr>
        <w:t xml:space="preserve"> 200 мест);</w:t>
      </w:r>
    </w:p>
    <w:p w:rsidR="00C56FB5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 реконструкция автомобильной дороги г</w:t>
      </w:r>
      <w:proofErr w:type="gramStart"/>
      <w:r w:rsidRPr="004D51E5">
        <w:rPr>
          <w:rFonts w:eastAsiaTheme="minorHAnsi"/>
          <w:sz w:val="28"/>
          <w:szCs w:val="28"/>
          <w:lang w:eastAsia="en-US"/>
        </w:rPr>
        <w:t>.С</w:t>
      </w:r>
      <w:proofErr w:type="gramEnd"/>
      <w:r w:rsidRPr="004D51E5">
        <w:rPr>
          <w:rFonts w:eastAsiaTheme="minorHAnsi"/>
          <w:sz w:val="28"/>
          <w:szCs w:val="28"/>
          <w:lang w:eastAsia="en-US"/>
        </w:rPr>
        <w:t>ургут-г.Лянтор, Сургутский район, км14-км21 (4,2 км);</w:t>
      </w:r>
    </w:p>
    <w:p w:rsidR="00C56FB5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 реконструкция и расширение водоочистных сооружений, Сургутский район, п</w:t>
      </w:r>
      <w:proofErr w:type="gramStart"/>
      <w:r w:rsidRPr="004D51E5">
        <w:rPr>
          <w:rFonts w:eastAsiaTheme="minorHAnsi"/>
          <w:sz w:val="28"/>
          <w:szCs w:val="28"/>
          <w:lang w:eastAsia="en-US"/>
        </w:rPr>
        <w:t>.Н</w:t>
      </w:r>
      <w:proofErr w:type="gramEnd"/>
      <w:r w:rsidRPr="004D51E5">
        <w:rPr>
          <w:rFonts w:eastAsiaTheme="minorHAnsi"/>
          <w:sz w:val="28"/>
          <w:szCs w:val="28"/>
          <w:lang w:eastAsia="en-US"/>
        </w:rPr>
        <w:t xml:space="preserve">ижнесортымский с 3200 на 7000 </w:t>
      </w:r>
      <w:proofErr w:type="spellStart"/>
      <w:r w:rsidRPr="004D51E5">
        <w:rPr>
          <w:rFonts w:eastAsiaTheme="minorHAnsi"/>
          <w:sz w:val="28"/>
          <w:szCs w:val="28"/>
          <w:lang w:eastAsia="en-US"/>
        </w:rPr>
        <w:t>куб.м</w:t>
      </w:r>
      <w:proofErr w:type="spellEnd"/>
      <w:r w:rsidRPr="004D51E5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4D51E5">
        <w:rPr>
          <w:rFonts w:eastAsiaTheme="minorHAnsi"/>
          <w:sz w:val="28"/>
          <w:szCs w:val="28"/>
          <w:lang w:eastAsia="en-US"/>
        </w:rPr>
        <w:t>сут</w:t>
      </w:r>
      <w:proofErr w:type="spellEnd"/>
      <w:r w:rsidRPr="004D51E5">
        <w:rPr>
          <w:rFonts w:eastAsiaTheme="minorHAnsi"/>
          <w:sz w:val="28"/>
          <w:szCs w:val="28"/>
          <w:lang w:eastAsia="en-US"/>
        </w:rPr>
        <w:t>.;</w:t>
      </w:r>
    </w:p>
    <w:p w:rsidR="00C56FB5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- расширение и реконструкция КОС-800, </w:t>
      </w:r>
      <w:proofErr w:type="spellStart"/>
      <w:r w:rsidRPr="004D51E5">
        <w:rPr>
          <w:rFonts w:eastAsiaTheme="minorHAnsi"/>
          <w:sz w:val="28"/>
          <w:szCs w:val="28"/>
          <w:lang w:eastAsia="en-US"/>
        </w:rPr>
        <w:t>Сургутский</w:t>
      </w:r>
      <w:proofErr w:type="spellEnd"/>
      <w:r w:rsidRPr="004D51E5">
        <w:rPr>
          <w:rFonts w:eastAsiaTheme="minorHAnsi"/>
          <w:sz w:val="28"/>
          <w:szCs w:val="28"/>
          <w:lang w:eastAsia="en-US"/>
        </w:rPr>
        <w:t xml:space="preserve"> район,  </w:t>
      </w:r>
      <w:proofErr w:type="spellStart"/>
      <w:r w:rsidRPr="004D51E5">
        <w:rPr>
          <w:rFonts w:eastAsiaTheme="minorHAnsi"/>
          <w:sz w:val="28"/>
          <w:szCs w:val="28"/>
          <w:lang w:eastAsia="en-US"/>
        </w:rPr>
        <w:t>Нижнесортымский</w:t>
      </w:r>
      <w:proofErr w:type="spellEnd"/>
      <w:r w:rsidRPr="004D51E5">
        <w:rPr>
          <w:rFonts w:eastAsiaTheme="minorHAnsi"/>
          <w:sz w:val="28"/>
          <w:szCs w:val="28"/>
          <w:lang w:eastAsia="en-US"/>
        </w:rPr>
        <w:t xml:space="preserve"> (до 3000 </w:t>
      </w:r>
      <w:proofErr w:type="spellStart"/>
      <w:r w:rsidRPr="004D51E5">
        <w:rPr>
          <w:rFonts w:eastAsiaTheme="minorHAnsi"/>
          <w:sz w:val="28"/>
          <w:szCs w:val="28"/>
          <w:lang w:eastAsia="en-US"/>
        </w:rPr>
        <w:t>куб</w:t>
      </w:r>
      <w:proofErr w:type="gramStart"/>
      <w:r w:rsidRPr="004D51E5">
        <w:rPr>
          <w:rFonts w:eastAsiaTheme="minorHAnsi"/>
          <w:sz w:val="28"/>
          <w:szCs w:val="28"/>
          <w:lang w:eastAsia="en-US"/>
        </w:rPr>
        <w:t>.м</w:t>
      </w:r>
      <w:proofErr w:type="spellEnd"/>
      <w:proofErr w:type="gramEnd"/>
      <w:r w:rsidRPr="004D51E5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4D51E5">
        <w:rPr>
          <w:rFonts w:eastAsiaTheme="minorHAnsi"/>
          <w:sz w:val="28"/>
          <w:szCs w:val="28"/>
          <w:lang w:eastAsia="en-US"/>
        </w:rPr>
        <w:t>сут</w:t>
      </w:r>
      <w:proofErr w:type="spellEnd"/>
      <w:r w:rsidRPr="004D51E5">
        <w:rPr>
          <w:rFonts w:eastAsiaTheme="minorHAnsi"/>
          <w:sz w:val="28"/>
          <w:szCs w:val="28"/>
          <w:lang w:eastAsia="en-US"/>
        </w:rPr>
        <w:t>.);</w:t>
      </w:r>
    </w:p>
    <w:p w:rsidR="00C56FB5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- строительство участка подъезда дороги до п. Выкатной, </w:t>
      </w:r>
      <w:r w:rsidR="00E76382">
        <w:rPr>
          <w:rFonts w:eastAsiaTheme="minorHAnsi"/>
          <w:sz w:val="28"/>
          <w:szCs w:val="28"/>
          <w:lang w:eastAsia="en-US"/>
        </w:rPr>
        <w:br/>
      </w:r>
      <w:r w:rsidRPr="004D51E5">
        <w:rPr>
          <w:rFonts w:eastAsiaTheme="minorHAnsi"/>
          <w:sz w:val="28"/>
          <w:szCs w:val="28"/>
          <w:lang w:eastAsia="en-US"/>
        </w:rPr>
        <w:t>Ханты-Мансийский район (1,4 км);</w:t>
      </w:r>
    </w:p>
    <w:p w:rsidR="00C56FB5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>- комплекс (сельский дом культуры-библиотека-школа-детский сад) в п.Кедровый,  Ханты-Мансийский район (пришкольный стадион);</w:t>
      </w:r>
    </w:p>
    <w:p w:rsidR="00C56FB5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t xml:space="preserve">- строительство пожарного водоема в п. Сибирский, </w:t>
      </w:r>
      <w:r w:rsidR="00E76382">
        <w:rPr>
          <w:rFonts w:eastAsiaTheme="minorHAnsi"/>
          <w:sz w:val="28"/>
          <w:szCs w:val="28"/>
          <w:lang w:eastAsia="en-US"/>
        </w:rPr>
        <w:br/>
      </w:r>
      <w:r w:rsidRPr="004D51E5">
        <w:rPr>
          <w:rFonts w:eastAsiaTheme="minorHAnsi"/>
          <w:sz w:val="28"/>
          <w:szCs w:val="28"/>
          <w:lang w:eastAsia="en-US"/>
        </w:rPr>
        <w:t>Ханты-Мансийский район (2 шт. по 30 м3);</w:t>
      </w:r>
    </w:p>
    <w:p w:rsidR="00C56FB5" w:rsidRPr="004D51E5" w:rsidRDefault="00C56FB5" w:rsidP="004D51E5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D51E5">
        <w:rPr>
          <w:rFonts w:eastAsiaTheme="minorHAnsi"/>
          <w:sz w:val="28"/>
          <w:szCs w:val="28"/>
          <w:lang w:eastAsia="en-US"/>
        </w:rPr>
        <w:lastRenderedPageBreak/>
        <w:t xml:space="preserve">- строительство пожарного водоема в с. Цингалы, </w:t>
      </w:r>
      <w:r w:rsidR="00E76382">
        <w:rPr>
          <w:rFonts w:eastAsiaTheme="minorHAnsi"/>
          <w:sz w:val="28"/>
          <w:szCs w:val="28"/>
          <w:lang w:eastAsia="en-US"/>
        </w:rPr>
        <w:br/>
      </w:r>
      <w:r w:rsidRPr="004D51E5">
        <w:rPr>
          <w:rFonts w:eastAsiaTheme="minorHAnsi"/>
          <w:sz w:val="28"/>
          <w:szCs w:val="28"/>
          <w:lang w:eastAsia="en-US"/>
        </w:rPr>
        <w:t>Ханты-Мансийский район (4 шт. по 30 м3).</w:t>
      </w:r>
    </w:p>
    <w:p w:rsidR="000054F7" w:rsidRPr="004D51E5" w:rsidRDefault="00464C6B" w:rsidP="004D51E5">
      <w:pPr>
        <w:spacing w:line="276" w:lineRule="auto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 w:rsidRPr="004D51E5">
        <w:rPr>
          <w:rFonts w:eastAsiaTheme="minorHAnsi"/>
          <w:b/>
          <w:sz w:val="28"/>
          <w:szCs w:val="28"/>
          <w:lang w:eastAsia="en-US"/>
        </w:rPr>
        <w:t>5)</w:t>
      </w:r>
      <w:r w:rsidR="000054F7" w:rsidRPr="004D51E5">
        <w:rPr>
          <w:rFonts w:eastAsiaTheme="minorHAnsi"/>
          <w:b/>
          <w:sz w:val="28"/>
          <w:szCs w:val="28"/>
          <w:lang w:eastAsia="en-US"/>
        </w:rPr>
        <w:t xml:space="preserve"> оказана поддержка и развитие печатных и электронных средств массовой информации, распространяемых на языках коренных малочисленных народов</w:t>
      </w:r>
      <w:r w:rsidRPr="004D51E5">
        <w:rPr>
          <w:rFonts w:eastAsiaTheme="minorHAnsi"/>
          <w:b/>
          <w:sz w:val="28"/>
          <w:szCs w:val="28"/>
          <w:lang w:eastAsia="en-US"/>
        </w:rPr>
        <w:t>.</w:t>
      </w:r>
    </w:p>
    <w:p w:rsidR="00571026" w:rsidRPr="004D51E5" w:rsidRDefault="00571026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В Югре зарегистрировано 5 средств массовой информации, издающихся на языках коренных малочисленных народов Севера, в том числе:</w:t>
      </w:r>
    </w:p>
    <w:p w:rsidR="00571026" w:rsidRPr="004D51E5" w:rsidRDefault="000054F7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</w:r>
      <w:r w:rsidR="00571026" w:rsidRPr="004D51E5">
        <w:rPr>
          <w:sz w:val="28"/>
          <w:szCs w:val="28"/>
        </w:rPr>
        <w:t>- 2 газеты, учрежденные Правительством автономного округа и Думой автономного округа (газета «Ханты ясанг» на хантыйском языке и газета «Луима сэрипос» на мансийском языке);</w:t>
      </w:r>
    </w:p>
    <w:p w:rsidR="00571026" w:rsidRPr="004D51E5" w:rsidRDefault="000054F7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>- 1 частная газета</w:t>
      </w:r>
      <w:r w:rsidR="00571026" w:rsidRPr="004D51E5">
        <w:rPr>
          <w:sz w:val="28"/>
          <w:szCs w:val="28"/>
        </w:rPr>
        <w:t xml:space="preserve"> «Айкол» на сургутском диалекте хантыйского языка, учредитель ООО «НИКС», г. Лянтор Сургутского района;</w:t>
      </w:r>
    </w:p>
    <w:p w:rsidR="00571026" w:rsidRPr="004D51E5" w:rsidRDefault="000054F7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</w:r>
      <w:r w:rsidR="00571026" w:rsidRPr="004D51E5">
        <w:rPr>
          <w:sz w:val="28"/>
          <w:szCs w:val="28"/>
        </w:rPr>
        <w:t>- 2 частных детских журнала: «Хатлые» на хантыйском языке,</w:t>
      </w:r>
      <w:r w:rsidRPr="004D51E5">
        <w:rPr>
          <w:sz w:val="28"/>
          <w:szCs w:val="28"/>
        </w:rPr>
        <w:t xml:space="preserve"> учредитель ООО «Ханты-Пресс», </w:t>
      </w:r>
      <w:r w:rsidR="00571026" w:rsidRPr="004D51E5">
        <w:rPr>
          <w:sz w:val="28"/>
          <w:szCs w:val="28"/>
        </w:rPr>
        <w:t xml:space="preserve">г. Ханты-Мансийск и «Витсам» на мансийском языке, учредитель ООО «СосьваЭтноТур», </w:t>
      </w:r>
      <w:r w:rsidR="00571026" w:rsidRPr="004D51E5">
        <w:rPr>
          <w:sz w:val="28"/>
          <w:szCs w:val="28"/>
        </w:rPr>
        <w:br/>
        <w:t>г. Ханты-Мансийск.</w:t>
      </w:r>
    </w:p>
    <w:p w:rsidR="000054F7" w:rsidRPr="004D51E5" w:rsidRDefault="000054F7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</w:r>
      <w:proofErr w:type="gramStart"/>
      <w:r w:rsidR="00571026" w:rsidRPr="004D51E5">
        <w:rPr>
          <w:sz w:val="28"/>
          <w:szCs w:val="28"/>
        </w:rPr>
        <w:t>В соответствии с гос</w:t>
      </w:r>
      <w:r w:rsidR="00C46F0A">
        <w:rPr>
          <w:sz w:val="28"/>
          <w:szCs w:val="28"/>
        </w:rPr>
        <w:t xml:space="preserve">ударственной </w:t>
      </w:r>
      <w:r w:rsidR="00571026" w:rsidRPr="004D51E5">
        <w:rPr>
          <w:sz w:val="28"/>
          <w:szCs w:val="28"/>
        </w:rPr>
        <w:t>программой «Развитие гражданского общества Ханты-Мансийского автономного округа – Югры на 2018–2025 и на период до 2030 года», утвержденной постановлением Правительства автономного округа от 9 октября 2013 года № 412-п в 2018</w:t>
      </w:r>
      <w:r w:rsidRPr="004D51E5">
        <w:rPr>
          <w:sz w:val="28"/>
          <w:szCs w:val="28"/>
        </w:rPr>
        <w:t xml:space="preserve"> году</w:t>
      </w:r>
      <w:r w:rsidR="00571026" w:rsidRPr="004D51E5">
        <w:rPr>
          <w:sz w:val="28"/>
          <w:szCs w:val="28"/>
        </w:rPr>
        <w:t xml:space="preserve"> субсидии предоставлены редакциям детских журналов «Хатлые» </w:t>
      </w:r>
      <w:r w:rsidR="00C46F0A">
        <w:rPr>
          <w:sz w:val="28"/>
          <w:szCs w:val="28"/>
        </w:rPr>
        <w:br/>
      </w:r>
      <w:r w:rsidR="00571026" w:rsidRPr="004D51E5">
        <w:rPr>
          <w:sz w:val="28"/>
          <w:szCs w:val="28"/>
        </w:rPr>
        <w:t>(</w:t>
      </w:r>
      <w:r w:rsidR="00C46F0A">
        <w:rPr>
          <w:sz w:val="28"/>
          <w:szCs w:val="28"/>
        </w:rPr>
        <w:t xml:space="preserve">6 номеров, </w:t>
      </w:r>
      <w:r w:rsidR="00571026" w:rsidRPr="004D51E5">
        <w:rPr>
          <w:sz w:val="28"/>
          <w:szCs w:val="28"/>
        </w:rPr>
        <w:t>тиражом 4200 экз</w:t>
      </w:r>
      <w:r w:rsidR="00C46F0A">
        <w:rPr>
          <w:sz w:val="28"/>
          <w:szCs w:val="28"/>
        </w:rPr>
        <w:t>.</w:t>
      </w:r>
      <w:r w:rsidR="00571026" w:rsidRPr="004D51E5">
        <w:rPr>
          <w:sz w:val="28"/>
          <w:szCs w:val="28"/>
        </w:rPr>
        <w:t>) и «Витсам» (6 номеров</w:t>
      </w:r>
      <w:r w:rsidR="00C46F0A">
        <w:rPr>
          <w:sz w:val="28"/>
          <w:szCs w:val="28"/>
        </w:rPr>
        <w:t>, с тираж 6000 экз.</w:t>
      </w:r>
      <w:r w:rsidR="00571026" w:rsidRPr="004D51E5">
        <w:rPr>
          <w:sz w:val="28"/>
          <w:szCs w:val="28"/>
        </w:rPr>
        <w:t xml:space="preserve">). </w:t>
      </w:r>
      <w:proofErr w:type="gramEnd"/>
    </w:p>
    <w:p w:rsidR="00571026" w:rsidRPr="004D51E5" w:rsidRDefault="000054F7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</w:r>
      <w:r w:rsidR="00571026" w:rsidRPr="004D51E5">
        <w:rPr>
          <w:sz w:val="28"/>
          <w:szCs w:val="28"/>
        </w:rPr>
        <w:t xml:space="preserve">За счет средств государственной поддержки обеспечен выпуск </w:t>
      </w:r>
      <w:r w:rsidRPr="004D51E5">
        <w:rPr>
          <w:sz w:val="28"/>
          <w:szCs w:val="28"/>
        </w:rPr>
        <w:br/>
      </w:r>
      <w:r w:rsidR="00571026" w:rsidRPr="004D51E5">
        <w:rPr>
          <w:sz w:val="28"/>
          <w:szCs w:val="28"/>
        </w:rPr>
        <w:t xml:space="preserve">24 номеров газеты «Ханты ясанг» </w:t>
      </w:r>
      <w:r w:rsidRPr="004D51E5">
        <w:rPr>
          <w:sz w:val="28"/>
          <w:szCs w:val="28"/>
        </w:rPr>
        <w:t>тиражом 51 986 экземпляров</w:t>
      </w:r>
      <w:r w:rsidR="00571026" w:rsidRPr="004D51E5">
        <w:rPr>
          <w:sz w:val="28"/>
          <w:szCs w:val="28"/>
        </w:rPr>
        <w:t xml:space="preserve">, а </w:t>
      </w:r>
      <w:r w:rsidRPr="004D51E5">
        <w:rPr>
          <w:sz w:val="28"/>
          <w:szCs w:val="28"/>
        </w:rPr>
        <w:br/>
      </w:r>
      <w:r w:rsidR="00571026" w:rsidRPr="004D51E5">
        <w:rPr>
          <w:sz w:val="28"/>
          <w:szCs w:val="28"/>
        </w:rPr>
        <w:t xml:space="preserve">также 24 номеров газеты «Луима сэрипос» </w:t>
      </w:r>
      <w:r w:rsidRPr="004D51E5">
        <w:rPr>
          <w:sz w:val="28"/>
          <w:szCs w:val="28"/>
        </w:rPr>
        <w:t>тиражом</w:t>
      </w:r>
      <w:r w:rsidR="00571026" w:rsidRPr="004D51E5">
        <w:rPr>
          <w:sz w:val="28"/>
          <w:szCs w:val="28"/>
        </w:rPr>
        <w:t xml:space="preserve"> 41 040 экземпляров.</w:t>
      </w:r>
      <w:r w:rsidRPr="004D51E5">
        <w:t xml:space="preserve"> </w:t>
      </w:r>
      <w:r w:rsidRPr="004D51E5">
        <w:rPr>
          <w:sz w:val="28"/>
          <w:szCs w:val="28"/>
        </w:rPr>
        <w:t>Объем финансирования на выпуск газет составил 21 723,0 тыс. руб.</w:t>
      </w:r>
    </w:p>
    <w:p w:rsidR="00FB1961" w:rsidRPr="004D51E5" w:rsidRDefault="000054F7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В 2018 году  в автономном округе проведен </w:t>
      </w:r>
      <w:r w:rsidR="00571026" w:rsidRPr="004D51E5">
        <w:rPr>
          <w:sz w:val="28"/>
          <w:szCs w:val="28"/>
        </w:rPr>
        <w:t xml:space="preserve">конкурс журналистских работ на языках коренных малочисленных </w:t>
      </w:r>
      <w:r w:rsidRPr="004D51E5">
        <w:rPr>
          <w:sz w:val="28"/>
          <w:szCs w:val="28"/>
        </w:rPr>
        <w:t xml:space="preserve">народов Севера «Мыслящие люди», на конкурс было представлено 54 работы. </w:t>
      </w:r>
    </w:p>
    <w:p w:rsidR="000054F7" w:rsidRPr="004D51E5" w:rsidRDefault="00464C6B" w:rsidP="004D51E5">
      <w:pPr>
        <w:spacing w:line="276" w:lineRule="auto"/>
        <w:jc w:val="both"/>
        <w:rPr>
          <w:b/>
          <w:sz w:val="28"/>
          <w:szCs w:val="28"/>
        </w:rPr>
      </w:pPr>
      <w:r w:rsidRPr="004D51E5">
        <w:rPr>
          <w:sz w:val="28"/>
          <w:szCs w:val="28"/>
        </w:rPr>
        <w:tab/>
      </w:r>
      <w:r w:rsidRPr="004D51E5">
        <w:rPr>
          <w:b/>
          <w:sz w:val="28"/>
          <w:szCs w:val="28"/>
        </w:rPr>
        <w:t>6) оказана поддержка проведения мероприятий, направленных на сохранение культурного наследия коренных малочисленных народов Севера.</w:t>
      </w:r>
    </w:p>
    <w:p w:rsidR="00464C6B" w:rsidRPr="004D51E5" w:rsidRDefault="00464C6B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b/>
          <w:sz w:val="28"/>
          <w:szCs w:val="28"/>
        </w:rPr>
        <w:tab/>
      </w:r>
      <w:r w:rsidRPr="004D51E5">
        <w:rPr>
          <w:sz w:val="28"/>
          <w:szCs w:val="28"/>
        </w:rPr>
        <w:t>В 2018 году проведены следующие мероприятия, направленные на сохранение и популяризацию культуры коренных малочисленных народов Севера:</w:t>
      </w:r>
    </w:p>
    <w:p w:rsidR="00464C6B" w:rsidRPr="004D51E5" w:rsidRDefault="00464C6B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b/>
          <w:sz w:val="28"/>
          <w:szCs w:val="28"/>
        </w:rPr>
        <w:tab/>
      </w:r>
      <w:r w:rsidRPr="004D51E5">
        <w:rPr>
          <w:sz w:val="28"/>
          <w:szCs w:val="28"/>
        </w:rPr>
        <w:t xml:space="preserve">- </w:t>
      </w:r>
      <w:r w:rsidRPr="004D51E5">
        <w:rPr>
          <w:sz w:val="28"/>
          <w:szCs w:val="28"/>
          <w:lang w:val="en-US"/>
        </w:rPr>
        <w:t>X</w:t>
      </w:r>
      <w:r w:rsidRPr="004D51E5">
        <w:rPr>
          <w:sz w:val="28"/>
          <w:szCs w:val="28"/>
        </w:rPr>
        <w:t xml:space="preserve"> международный фестиваль ремесел коренных народов мира «Югра-2018»</w:t>
      </w:r>
      <w:r w:rsidR="00E76382">
        <w:rPr>
          <w:sz w:val="28"/>
          <w:szCs w:val="28"/>
        </w:rPr>
        <w:t xml:space="preserve"> (</w:t>
      </w:r>
      <w:r w:rsidR="00E76382" w:rsidRPr="00E76382">
        <w:rPr>
          <w:sz w:val="28"/>
          <w:szCs w:val="28"/>
        </w:rPr>
        <w:t>8</w:t>
      </w:r>
      <w:r w:rsidR="00E76382">
        <w:rPr>
          <w:sz w:val="28"/>
          <w:szCs w:val="28"/>
        </w:rPr>
        <w:t xml:space="preserve"> – </w:t>
      </w:r>
      <w:r w:rsidR="00E76382" w:rsidRPr="00E76382">
        <w:rPr>
          <w:sz w:val="28"/>
          <w:szCs w:val="28"/>
        </w:rPr>
        <w:t>10 июня 2018</w:t>
      </w:r>
      <w:r w:rsidR="00E76382">
        <w:rPr>
          <w:sz w:val="28"/>
          <w:szCs w:val="28"/>
        </w:rPr>
        <w:t xml:space="preserve"> года, г. Ханты-Мансийск). В фестивале</w:t>
      </w:r>
      <w:r w:rsidRPr="004D51E5">
        <w:rPr>
          <w:sz w:val="28"/>
          <w:szCs w:val="28"/>
        </w:rPr>
        <w:t xml:space="preserve"> приняли участие мастера народных художественных промыслов и ремесел </w:t>
      </w:r>
      <w:r w:rsidRPr="004D51E5">
        <w:rPr>
          <w:sz w:val="28"/>
          <w:szCs w:val="28"/>
        </w:rPr>
        <w:lastRenderedPageBreak/>
        <w:t>из 5 зарубежных стран (Конго, Монголии, Узбекистана, России, Финляндии), 25 субъектов Российской Федерации, 19 муниципальных образований автономного округа;</w:t>
      </w:r>
    </w:p>
    <w:p w:rsidR="00464C6B" w:rsidRPr="004D51E5" w:rsidRDefault="00464C6B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- </w:t>
      </w:r>
      <w:r w:rsidR="00C46F0A">
        <w:rPr>
          <w:sz w:val="28"/>
          <w:szCs w:val="28"/>
        </w:rPr>
        <w:t>м</w:t>
      </w:r>
      <w:r w:rsidRPr="004D51E5">
        <w:rPr>
          <w:sz w:val="28"/>
          <w:szCs w:val="28"/>
        </w:rPr>
        <w:t>еждународный фестиваль культуры финно-угорс</w:t>
      </w:r>
      <w:r w:rsidR="00E76382">
        <w:rPr>
          <w:sz w:val="28"/>
          <w:szCs w:val="28"/>
        </w:rPr>
        <w:t xml:space="preserve">ких народов «Живущие по солнцу» (2 апреля – </w:t>
      </w:r>
      <w:r w:rsidR="00E76382" w:rsidRPr="00E76382">
        <w:rPr>
          <w:sz w:val="28"/>
          <w:szCs w:val="28"/>
        </w:rPr>
        <w:t>6 ноября 2018 года</w:t>
      </w:r>
      <w:r w:rsidR="00E76382">
        <w:rPr>
          <w:sz w:val="28"/>
          <w:szCs w:val="28"/>
        </w:rPr>
        <w:t>, г</w:t>
      </w:r>
      <w:proofErr w:type="gramStart"/>
      <w:r w:rsidR="00E76382">
        <w:rPr>
          <w:sz w:val="28"/>
          <w:szCs w:val="28"/>
        </w:rPr>
        <w:t>.Х</w:t>
      </w:r>
      <w:proofErr w:type="gramEnd"/>
      <w:r w:rsidR="00E76382">
        <w:rPr>
          <w:sz w:val="28"/>
          <w:szCs w:val="28"/>
        </w:rPr>
        <w:t xml:space="preserve">анты-Мансийск, </w:t>
      </w:r>
      <w:r w:rsidR="00E76382" w:rsidRPr="00E76382">
        <w:rPr>
          <w:sz w:val="28"/>
          <w:szCs w:val="28"/>
        </w:rPr>
        <w:t>в интернет-формате</w:t>
      </w:r>
      <w:r w:rsidR="00E76382">
        <w:rPr>
          <w:sz w:val="28"/>
          <w:szCs w:val="28"/>
        </w:rPr>
        <w:t>). В</w:t>
      </w:r>
      <w:r w:rsidRPr="004D51E5">
        <w:rPr>
          <w:sz w:val="28"/>
          <w:szCs w:val="28"/>
        </w:rPr>
        <w:t xml:space="preserve"> </w:t>
      </w:r>
      <w:r w:rsidR="00E76382">
        <w:rPr>
          <w:sz w:val="28"/>
          <w:szCs w:val="28"/>
        </w:rPr>
        <w:t>фестивале</w:t>
      </w:r>
      <w:r w:rsidRPr="004D51E5">
        <w:rPr>
          <w:sz w:val="28"/>
          <w:szCs w:val="28"/>
        </w:rPr>
        <w:t xml:space="preserve"> приня</w:t>
      </w:r>
      <w:r w:rsidR="00E76382">
        <w:rPr>
          <w:sz w:val="28"/>
          <w:szCs w:val="28"/>
        </w:rPr>
        <w:t>ли участие 3 представители трех стран – Венгрии</w:t>
      </w:r>
      <w:r w:rsidRPr="004D51E5">
        <w:rPr>
          <w:sz w:val="28"/>
          <w:szCs w:val="28"/>
        </w:rPr>
        <w:t>, Норвеги</w:t>
      </w:r>
      <w:r w:rsidR="00E76382">
        <w:rPr>
          <w:sz w:val="28"/>
          <w:szCs w:val="28"/>
        </w:rPr>
        <w:t>и</w:t>
      </w:r>
      <w:r w:rsidRPr="004D51E5">
        <w:rPr>
          <w:sz w:val="28"/>
          <w:szCs w:val="28"/>
        </w:rPr>
        <w:t>, Эстони</w:t>
      </w:r>
      <w:r w:rsidR="00E76382">
        <w:rPr>
          <w:sz w:val="28"/>
          <w:szCs w:val="28"/>
        </w:rPr>
        <w:t>и</w:t>
      </w:r>
      <w:r w:rsidR="00C44464" w:rsidRPr="004D51E5">
        <w:rPr>
          <w:sz w:val="28"/>
          <w:szCs w:val="28"/>
        </w:rPr>
        <w:t xml:space="preserve">, 12 субъектов Российской Федерации, </w:t>
      </w:r>
      <w:r w:rsidR="00C44464" w:rsidRPr="004D51E5">
        <w:rPr>
          <w:sz w:val="28"/>
          <w:szCs w:val="28"/>
        </w:rPr>
        <w:br/>
        <w:t>9 муниципальных образований автономного округа;</w:t>
      </w:r>
    </w:p>
    <w:p w:rsidR="00C44464" w:rsidRPr="004D51E5" w:rsidRDefault="00C44464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- </w:t>
      </w:r>
      <w:r w:rsidR="00C46F0A">
        <w:rPr>
          <w:sz w:val="28"/>
          <w:szCs w:val="28"/>
        </w:rPr>
        <w:t>в</w:t>
      </w:r>
      <w:r w:rsidRPr="004D51E5">
        <w:rPr>
          <w:sz w:val="28"/>
          <w:szCs w:val="28"/>
        </w:rPr>
        <w:t>есенняя сессия Окружной школы мастеров по изготовлению и обучению игре на инструментах обско-угорских народов</w:t>
      </w:r>
      <w:r w:rsidR="00E76382">
        <w:rPr>
          <w:sz w:val="28"/>
          <w:szCs w:val="28"/>
        </w:rPr>
        <w:t xml:space="preserve"> (</w:t>
      </w:r>
      <w:r w:rsidR="00E76382" w:rsidRPr="00E76382">
        <w:rPr>
          <w:sz w:val="28"/>
          <w:szCs w:val="28"/>
        </w:rPr>
        <w:t>11</w:t>
      </w:r>
      <w:r w:rsidR="00E76382">
        <w:rPr>
          <w:sz w:val="28"/>
          <w:szCs w:val="28"/>
        </w:rPr>
        <w:t xml:space="preserve"> – </w:t>
      </w:r>
      <w:r w:rsidR="00E76382" w:rsidRPr="00E76382">
        <w:rPr>
          <w:sz w:val="28"/>
          <w:szCs w:val="28"/>
        </w:rPr>
        <w:t>13 апреля 2018 г</w:t>
      </w:r>
      <w:r w:rsidR="00E76382">
        <w:rPr>
          <w:sz w:val="28"/>
          <w:szCs w:val="28"/>
        </w:rPr>
        <w:t>ода, г. Ханты-Мансийск)</w:t>
      </w:r>
      <w:r w:rsidRPr="004D51E5">
        <w:rPr>
          <w:sz w:val="28"/>
          <w:szCs w:val="28"/>
        </w:rPr>
        <w:t>;</w:t>
      </w:r>
    </w:p>
    <w:p w:rsidR="00C44464" w:rsidRPr="004D51E5" w:rsidRDefault="00C44464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- </w:t>
      </w:r>
      <w:r w:rsidRPr="004D51E5">
        <w:rPr>
          <w:sz w:val="28"/>
          <w:szCs w:val="28"/>
          <w:lang w:val="en-US"/>
        </w:rPr>
        <w:t>XV</w:t>
      </w:r>
      <w:r w:rsidRPr="004D51E5">
        <w:rPr>
          <w:sz w:val="28"/>
          <w:szCs w:val="28"/>
        </w:rPr>
        <w:t xml:space="preserve"> Окружная выставка-конкурс детского художественного творчества «Северная фантазия»</w:t>
      </w:r>
      <w:r w:rsidR="00E76382">
        <w:rPr>
          <w:sz w:val="28"/>
          <w:szCs w:val="28"/>
        </w:rPr>
        <w:t xml:space="preserve"> (27 апреля – </w:t>
      </w:r>
      <w:r w:rsidR="00E76382" w:rsidRPr="00E76382">
        <w:rPr>
          <w:sz w:val="28"/>
          <w:szCs w:val="28"/>
        </w:rPr>
        <w:t>31 мая 2018 года</w:t>
      </w:r>
      <w:r w:rsidR="00E76382">
        <w:rPr>
          <w:sz w:val="28"/>
          <w:szCs w:val="28"/>
        </w:rPr>
        <w:t xml:space="preserve">, </w:t>
      </w:r>
      <w:r w:rsidR="00E76382">
        <w:rPr>
          <w:sz w:val="28"/>
          <w:szCs w:val="28"/>
        </w:rPr>
        <w:br/>
        <w:t>г. Ханты-Мансийск)</w:t>
      </w:r>
      <w:r w:rsidRPr="004D51E5">
        <w:rPr>
          <w:sz w:val="28"/>
          <w:szCs w:val="28"/>
        </w:rPr>
        <w:t>. В экспозицию отчетной выставки вошли 96 лучших живописных и графических работ, а также изделий декоративно-прикладного искусства.</w:t>
      </w:r>
    </w:p>
    <w:p w:rsidR="00D15B76" w:rsidRPr="004D51E5" w:rsidRDefault="00C44464" w:rsidP="00D15B76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В течение года состоялось 2 заседания экспертного совета по формированию реестра объектов нематериального культурного наследия народов автономного округа. В состав вошли деятели культуры и науки, представители органов государственной власти, общественных организаций. </w:t>
      </w:r>
      <w:r w:rsidR="00C46F0A">
        <w:rPr>
          <w:sz w:val="28"/>
          <w:szCs w:val="28"/>
        </w:rPr>
        <w:t>Н</w:t>
      </w:r>
      <w:r w:rsidRPr="004D51E5">
        <w:rPr>
          <w:sz w:val="28"/>
          <w:szCs w:val="28"/>
        </w:rPr>
        <w:t>а рассмотрени</w:t>
      </w:r>
      <w:r w:rsidR="00C46F0A">
        <w:rPr>
          <w:sz w:val="28"/>
          <w:szCs w:val="28"/>
        </w:rPr>
        <w:t>е экспертам направлено 10 анкет</w:t>
      </w:r>
      <w:r w:rsidRPr="004D51E5">
        <w:rPr>
          <w:sz w:val="28"/>
          <w:szCs w:val="28"/>
        </w:rPr>
        <w:t xml:space="preserve"> на объекты нематериального культурного наследия, из них рекомендовано утвердить </w:t>
      </w:r>
      <w:r w:rsidR="00C46F0A">
        <w:rPr>
          <w:sz w:val="28"/>
          <w:szCs w:val="28"/>
        </w:rPr>
        <w:br/>
        <w:t>8 объектов</w:t>
      </w:r>
      <w:r w:rsidR="00D15B76">
        <w:rPr>
          <w:sz w:val="28"/>
          <w:szCs w:val="28"/>
        </w:rPr>
        <w:t xml:space="preserve"> (т</w:t>
      </w:r>
      <w:r w:rsidR="00D15B76" w:rsidRPr="00D15B76">
        <w:rPr>
          <w:sz w:val="28"/>
          <w:szCs w:val="28"/>
        </w:rPr>
        <w:t>ехнология изготовления обласа аганских хант</w:t>
      </w:r>
      <w:r w:rsidR="00D15B76">
        <w:rPr>
          <w:sz w:val="28"/>
          <w:szCs w:val="28"/>
        </w:rPr>
        <w:t xml:space="preserve">ы, песни, сказки, песнопения из </w:t>
      </w:r>
      <w:r w:rsidR="00D15B76" w:rsidRPr="00D15B76">
        <w:rPr>
          <w:sz w:val="28"/>
          <w:szCs w:val="28"/>
        </w:rPr>
        <w:t>репертуара Медвежьих игрищ казымских хант</w:t>
      </w:r>
      <w:r w:rsidR="00D15B76">
        <w:rPr>
          <w:sz w:val="28"/>
          <w:szCs w:val="28"/>
        </w:rPr>
        <w:t>ы, т</w:t>
      </w:r>
      <w:r w:rsidR="00D15B76" w:rsidRPr="00D15B76">
        <w:rPr>
          <w:sz w:val="28"/>
          <w:szCs w:val="28"/>
        </w:rPr>
        <w:t>ехнология изготовления (вязания) женского шерстяного чулка Усть</w:t>
      </w:r>
      <w:r w:rsidR="00D15B76">
        <w:rPr>
          <w:sz w:val="28"/>
          <w:szCs w:val="28"/>
        </w:rPr>
        <w:t xml:space="preserve"> казымских и березовских ханты, т</w:t>
      </w:r>
      <w:r w:rsidR="00D15B76" w:rsidRPr="00D15B76">
        <w:rPr>
          <w:sz w:val="28"/>
          <w:szCs w:val="28"/>
        </w:rPr>
        <w:t>ехнология изго</w:t>
      </w:r>
      <w:r w:rsidR="00D15B76">
        <w:rPr>
          <w:sz w:val="28"/>
          <w:szCs w:val="28"/>
        </w:rPr>
        <w:t>товления корзины из корня кедра).</w:t>
      </w:r>
    </w:p>
    <w:p w:rsidR="00464C6B" w:rsidRPr="004D51E5" w:rsidRDefault="00464C6B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b/>
          <w:sz w:val="28"/>
          <w:szCs w:val="28"/>
        </w:rPr>
        <w:tab/>
      </w:r>
      <w:r w:rsidR="00C44464" w:rsidRPr="004D51E5">
        <w:rPr>
          <w:sz w:val="28"/>
          <w:szCs w:val="28"/>
        </w:rPr>
        <w:t>Делегация автономного округа приняла участие в следующих мероприятиях:</w:t>
      </w:r>
    </w:p>
    <w:p w:rsidR="00C44464" w:rsidRPr="004D51E5" w:rsidRDefault="00C44464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- </w:t>
      </w:r>
      <w:proofErr w:type="gramStart"/>
      <w:r w:rsidRPr="004D51E5">
        <w:rPr>
          <w:sz w:val="28"/>
          <w:szCs w:val="28"/>
        </w:rPr>
        <w:t>финале</w:t>
      </w:r>
      <w:proofErr w:type="gramEnd"/>
      <w:r w:rsidRPr="004D51E5">
        <w:rPr>
          <w:sz w:val="28"/>
          <w:szCs w:val="28"/>
        </w:rPr>
        <w:t xml:space="preserve"> конкурса профессионального мастерства «Славим человека труда» в направлении «Народные художественные промыслы»</w:t>
      </w:r>
      <w:r w:rsidR="00D15B76">
        <w:rPr>
          <w:sz w:val="28"/>
          <w:szCs w:val="28"/>
        </w:rPr>
        <w:t xml:space="preserve"> (</w:t>
      </w:r>
      <w:r w:rsidR="00D15B76" w:rsidRPr="00D15B76">
        <w:rPr>
          <w:sz w:val="28"/>
          <w:szCs w:val="28"/>
        </w:rPr>
        <w:t>13 февраля 2018 года</w:t>
      </w:r>
      <w:r w:rsidR="00D15B76">
        <w:rPr>
          <w:sz w:val="28"/>
          <w:szCs w:val="28"/>
        </w:rPr>
        <w:t>, г. Салехард)</w:t>
      </w:r>
      <w:r w:rsidRPr="004D51E5">
        <w:rPr>
          <w:sz w:val="28"/>
          <w:szCs w:val="28"/>
        </w:rPr>
        <w:t>;</w:t>
      </w:r>
    </w:p>
    <w:p w:rsidR="00C44464" w:rsidRPr="004D51E5" w:rsidRDefault="00C44464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- </w:t>
      </w:r>
      <w:r w:rsidRPr="004D51E5">
        <w:rPr>
          <w:sz w:val="28"/>
          <w:szCs w:val="28"/>
          <w:lang w:val="en-US"/>
        </w:rPr>
        <w:t>XIII</w:t>
      </w:r>
      <w:r w:rsidRPr="004D51E5">
        <w:rPr>
          <w:sz w:val="28"/>
          <w:szCs w:val="28"/>
        </w:rPr>
        <w:t xml:space="preserve"> Международной выставке-ярмарке «Сокровища Севера. Мастера и художники России 2018»</w:t>
      </w:r>
      <w:r w:rsidR="00D15B76">
        <w:rPr>
          <w:sz w:val="28"/>
          <w:szCs w:val="28"/>
        </w:rPr>
        <w:t xml:space="preserve"> (</w:t>
      </w:r>
      <w:r w:rsidR="00D15B76" w:rsidRPr="00D15B76">
        <w:rPr>
          <w:sz w:val="28"/>
          <w:szCs w:val="28"/>
        </w:rPr>
        <w:t xml:space="preserve">29 апреля </w:t>
      </w:r>
      <w:r w:rsidR="00D15B76">
        <w:rPr>
          <w:sz w:val="28"/>
          <w:szCs w:val="28"/>
        </w:rPr>
        <w:t>–</w:t>
      </w:r>
      <w:r w:rsidR="00D15B76" w:rsidRPr="00D15B76">
        <w:rPr>
          <w:sz w:val="28"/>
          <w:szCs w:val="28"/>
        </w:rPr>
        <w:t xml:space="preserve"> 3</w:t>
      </w:r>
      <w:r w:rsidR="00D15B76">
        <w:rPr>
          <w:sz w:val="28"/>
          <w:szCs w:val="28"/>
        </w:rPr>
        <w:t xml:space="preserve"> мая 2018 года,</w:t>
      </w:r>
      <w:r w:rsidR="00D15B76" w:rsidRPr="00D15B76">
        <w:rPr>
          <w:sz w:val="28"/>
          <w:szCs w:val="28"/>
        </w:rPr>
        <w:t xml:space="preserve"> </w:t>
      </w:r>
      <w:r w:rsidR="00D15B76">
        <w:rPr>
          <w:sz w:val="28"/>
          <w:szCs w:val="28"/>
        </w:rPr>
        <w:br/>
      </w:r>
      <w:r w:rsidR="00D15B76" w:rsidRPr="00D15B76">
        <w:rPr>
          <w:sz w:val="28"/>
          <w:szCs w:val="28"/>
        </w:rPr>
        <w:t>г. Москва</w:t>
      </w:r>
      <w:r w:rsidR="00D15B76">
        <w:rPr>
          <w:sz w:val="28"/>
          <w:szCs w:val="28"/>
        </w:rPr>
        <w:t>)</w:t>
      </w:r>
      <w:r w:rsidRPr="004D51E5">
        <w:rPr>
          <w:sz w:val="28"/>
          <w:szCs w:val="28"/>
        </w:rPr>
        <w:t>;</w:t>
      </w:r>
    </w:p>
    <w:p w:rsidR="00C44464" w:rsidRPr="00EB27E0" w:rsidRDefault="00C44464" w:rsidP="004D51E5">
      <w:pPr>
        <w:spacing w:line="276" w:lineRule="auto"/>
        <w:jc w:val="both"/>
        <w:rPr>
          <w:sz w:val="28"/>
          <w:szCs w:val="28"/>
        </w:rPr>
      </w:pPr>
      <w:r w:rsidRPr="004D51E5">
        <w:rPr>
          <w:sz w:val="28"/>
          <w:szCs w:val="28"/>
        </w:rPr>
        <w:tab/>
        <w:t xml:space="preserve">- </w:t>
      </w:r>
      <w:r w:rsidR="00EB27E0" w:rsidRPr="004D51E5">
        <w:rPr>
          <w:sz w:val="28"/>
          <w:szCs w:val="28"/>
        </w:rPr>
        <w:t>Всер</w:t>
      </w:r>
      <w:r w:rsidR="00C46F0A">
        <w:rPr>
          <w:sz w:val="28"/>
          <w:szCs w:val="28"/>
        </w:rPr>
        <w:t xml:space="preserve">оссийском </w:t>
      </w:r>
      <w:proofErr w:type="gramStart"/>
      <w:r w:rsidR="00C46F0A">
        <w:rPr>
          <w:sz w:val="28"/>
          <w:szCs w:val="28"/>
        </w:rPr>
        <w:t>фестивале</w:t>
      </w:r>
      <w:proofErr w:type="gramEnd"/>
      <w:r w:rsidR="00C46F0A">
        <w:rPr>
          <w:sz w:val="28"/>
          <w:szCs w:val="28"/>
        </w:rPr>
        <w:t xml:space="preserve"> сказителей </w:t>
      </w:r>
      <w:r w:rsidR="00D15B76">
        <w:rPr>
          <w:sz w:val="28"/>
          <w:szCs w:val="28"/>
        </w:rPr>
        <w:t xml:space="preserve">(25 – 27 октября 2018 года, </w:t>
      </w:r>
      <w:r w:rsidR="00D15B76">
        <w:rPr>
          <w:sz w:val="28"/>
          <w:szCs w:val="28"/>
        </w:rPr>
        <w:br/>
        <w:t>г. Уфа). П</w:t>
      </w:r>
      <w:r w:rsidR="00C46F0A">
        <w:rPr>
          <w:sz w:val="28"/>
          <w:szCs w:val="28"/>
        </w:rPr>
        <w:t>редставителями Югры з</w:t>
      </w:r>
      <w:r w:rsidR="00EB27E0" w:rsidRPr="004D51E5">
        <w:rPr>
          <w:sz w:val="28"/>
          <w:szCs w:val="28"/>
        </w:rPr>
        <w:t>рителям фестиваля представлен обряд коренных малочисленных народов Севера «Медвежьи игрища».</w:t>
      </w:r>
      <w:r w:rsidR="00EB27E0" w:rsidRPr="00EB27E0">
        <w:rPr>
          <w:sz w:val="28"/>
          <w:szCs w:val="28"/>
        </w:rPr>
        <w:t xml:space="preserve"> </w:t>
      </w:r>
    </w:p>
    <w:sectPr w:rsidR="00C44464" w:rsidRPr="00EB27E0" w:rsidSect="00C46F0A">
      <w:headerReference w:type="default" r:id="rId9"/>
      <w:pgSz w:w="11906" w:h="16838"/>
      <w:pgMar w:top="1418" w:right="1276" w:bottom="709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60" w:rsidRDefault="00CC4C60" w:rsidP="005C1E80">
      <w:r>
        <w:separator/>
      </w:r>
    </w:p>
  </w:endnote>
  <w:endnote w:type="continuationSeparator" w:id="0">
    <w:p w:rsidR="00CC4C60" w:rsidRDefault="00CC4C60" w:rsidP="005C1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60" w:rsidRDefault="00CC4C60" w:rsidP="005C1E80">
      <w:r>
        <w:separator/>
      </w:r>
    </w:p>
  </w:footnote>
  <w:footnote w:type="continuationSeparator" w:id="0">
    <w:p w:rsidR="00CC4C60" w:rsidRDefault="00CC4C60" w:rsidP="005C1E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9829797"/>
      <w:docPartObj>
        <w:docPartGallery w:val="Page Numbers (Top of Page)"/>
        <w:docPartUnique/>
      </w:docPartObj>
    </w:sdtPr>
    <w:sdtEndPr/>
    <w:sdtContent>
      <w:p w:rsidR="0016698F" w:rsidRDefault="001669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F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6698F" w:rsidRDefault="001669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4D92"/>
    <w:multiLevelType w:val="hybridMultilevel"/>
    <w:tmpl w:val="52969876"/>
    <w:lvl w:ilvl="0" w:tplc="FE8837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822047"/>
    <w:multiLevelType w:val="hybridMultilevel"/>
    <w:tmpl w:val="F1D050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32458"/>
    <w:multiLevelType w:val="hybridMultilevel"/>
    <w:tmpl w:val="1F069194"/>
    <w:lvl w:ilvl="0" w:tplc="336E5AD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131ACB"/>
    <w:multiLevelType w:val="hybridMultilevel"/>
    <w:tmpl w:val="166EBB70"/>
    <w:lvl w:ilvl="0" w:tplc="336E5AD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D165ED5"/>
    <w:multiLevelType w:val="hybridMultilevel"/>
    <w:tmpl w:val="CB2CECA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3419E1"/>
    <w:multiLevelType w:val="hybridMultilevel"/>
    <w:tmpl w:val="E0C21C54"/>
    <w:lvl w:ilvl="0" w:tplc="D082C516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1C51263"/>
    <w:multiLevelType w:val="hybridMultilevel"/>
    <w:tmpl w:val="2ABA6B8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A4065E"/>
    <w:multiLevelType w:val="hybridMultilevel"/>
    <w:tmpl w:val="03DEC732"/>
    <w:lvl w:ilvl="0" w:tplc="336E5AD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94C0874"/>
    <w:multiLevelType w:val="hybridMultilevel"/>
    <w:tmpl w:val="F612C76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ACA499D"/>
    <w:multiLevelType w:val="hybridMultilevel"/>
    <w:tmpl w:val="956607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33070B"/>
    <w:multiLevelType w:val="hybridMultilevel"/>
    <w:tmpl w:val="A20C18D6"/>
    <w:lvl w:ilvl="0" w:tplc="336E5AD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090330E"/>
    <w:multiLevelType w:val="hybridMultilevel"/>
    <w:tmpl w:val="D9A40E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45A0F75"/>
    <w:multiLevelType w:val="hybridMultilevel"/>
    <w:tmpl w:val="A9326152"/>
    <w:lvl w:ilvl="0" w:tplc="C1CE71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27D7E91"/>
    <w:multiLevelType w:val="hybridMultilevel"/>
    <w:tmpl w:val="F78EBFBA"/>
    <w:lvl w:ilvl="0" w:tplc="8A100C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FF64D62"/>
    <w:multiLevelType w:val="hybridMultilevel"/>
    <w:tmpl w:val="FD182B74"/>
    <w:lvl w:ilvl="0" w:tplc="336E5AD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3"/>
  </w:num>
  <w:num w:numId="5">
    <w:abstractNumId w:val="2"/>
  </w:num>
  <w:num w:numId="6">
    <w:abstractNumId w:val="10"/>
  </w:num>
  <w:num w:numId="7">
    <w:abstractNumId w:val="5"/>
  </w:num>
  <w:num w:numId="8">
    <w:abstractNumId w:val="1"/>
  </w:num>
  <w:num w:numId="9">
    <w:abstractNumId w:val="4"/>
  </w:num>
  <w:num w:numId="10">
    <w:abstractNumId w:val="11"/>
  </w:num>
  <w:num w:numId="11">
    <w:abstractNumId w:val="9"/>
  </w:num>
  <w:num w:numId="12">
    <w:abstractNumId w:val="14"/>
  </w:num>
  <w:num w:numId="13">
    <w:abstractNumId w:val="6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77"/>
    <w:rsid w:val="000054F7"/>
    <w:rsid w:val="00005D59"/>
    <w:rsid w:val="00016095"/>
    <w:rsid w:val="00022EFB"/>
    <w:rsid w:val="000301B0"/>
    <w:rsid w:val="0003685F"/>
    <w:rsid w:val="000553AF"/>
    <w:rsid w:val="00057E7B"/>
    <w:rsid w:val="00062450"/>
    <w:rsid w:val="0007023F"/>
    <w:rsid w:val="000950E8"/>
    <w:rsid w:val="00095272"/>
    <w:rsid w:val="000A426B"/>
    <w:rsid w:val="000B4BA6"/>
    <w:rsid w:val="000E183C"/>
    <w:rsid w:val="000E2C72"/>
    <w:rsid w:val="000F6884"/>
    <w:rsid w:val="0010359F"/>
    <w:rsid w:val="001048DC"/>
    <w:rsid w:val="00104DFA"/>
    <w:rsid w:val="001210EE"/>
    <w:rsid w:val="00135F18"/>
    <w:rsid w:val="0014129E"/>
    <w:rsid w:val="00147339"/>
    <w:rsid w:val="00163950"/>
    <w:rsid w:val="0016492C"/>
    <w:rsid w:val="00165CDD"/>
    <w:rsid w:val="0016698F"/>
    <w:rsid w:val="00170EF8"/>
    <w:rsid w:val="001A364B"/>
    <w:rsid w:val="001B28C9"/>
    <w:rsid w:val="001B423C"/>
    <w:rsid w:val="001C00E3"/>
    <w:rsid w:val="001D4A8E"/>
    <w:rsid w:val="001E70B1"/>
    <w:rsid w:val="001F6618"/>
    <w:rsid w:val="00236241"/>
    <w:rsid w:val="0023709F"/>
    <w:rsid w:val="002400C5"/>
    <w:rsid w:val="00240237"/>
    <w:rsid w:val="00243559"/>
    <w:rsid w:val="002476D1"/>
    <w:rsid w:val="00266752"/>
    <w:rsid w:val="00277F10"/>
    <w:rsid w:val="0029672A"/>
    <w:rsid w:val="002A7E15"/>
    <w:rsid w:val="002B13BD"/>
    <w:rsid w:val="002D2B88"/>
    <w:rsid w:val="002E5FF4"/>
    <w:rsid w:val="002F4779"/>
    <w:rsid w:val="002F5878"/>
    <w:rsid w:val="003245BE"/>
    <w:rsid w:val="00366287"/>
    <w:rsid w:val="00381085"/>
    <w:rsid w:val="00385104"/>
    <w:rsid w:val="0038528D"/>
    <w:rsid w:val="003C5D2D"/>
    <w:rsid w:val="003D5BE7"/>
    <w:rsid w:val="003D652F"/>
    <w:rsid w:val="00423EFA"/>
    <w:rsid w:val="004373A4"/>
    <w:rsid w:val="00441E8F"/>
    <w:rsid w:val="004555C9"/>
    <w:rsid w:val="00464C6B"/>
    <w:rsid w:val="00486791"/>
    <w:rsid w:val="00497021"/>
    <w:rsid w:val="004A55DD"/>
    <w:rsid w:val="004B3C25"/>
    <w:rsid w:val="004C3ABC"/>
    <w:rsid w:val="004D51E5"/>
    <w:rsid w:val="004E0CEB"/>
    <w:rsid w:val="004F1506"/>
    <w:rsid w:val="004F2DCE"/>
    <w:rsid w:val="00505A33"/>
    <w:rsid w:val="00525B50"/>
    <w:rsid w:val="00534433"/>
    <w:rsid w:val="00535276"/>
    <w:rsid w:val="005504A9"/>
    <w:rsid w:val="00571026"/>
    <w:rsid w:val="0057487F"/>
    <w:rsid w:val="00582C89"/>
    <w:rsid w:val="00590EA0"/>
    <w:rsid w:val="005926FF"/>
    <w:rsid w:val="005A348A"/>
    <w:rsid w:val="005B56CD"/>
    <w:rsid w:val="005B6CB9"/>
    <w:rsid w:val="005C1E80"/>
    <w:rsid w:val="005C4358"/>
    <w:rsid w:val="005C77F9"/>
    <w:rsid w:val="005D0392"/>
    <w:rsid w:val="006131C0"/>
    <w:rsid w:val="006531B2"/>
    <w:rsid w:val="00661667"/>
    <w:rsid w:val="006750F2"/>
    <w:rsid w:val="0069073F"/>
    <w:rsid w:val="006A6C24"/>
    <w:rsid w:val="006B1A72"/>
    <w:rsid w:val="006B63FF"/>
    <w:rsid w:val="006C1B70"/>
    <w:rsid w:val="006D29FA"/>
    <w:rsid w:val="006D4213"/>
    <w:rsid w:val="006F7B83"/>
    <w:rsid w:val="00701219"/>
    <w:rsid w:val="00701FB8"/>
    <w:rsid w:val="007021CB"/>
    <w:rsid w:val="0072091F"/>
    <w:rsid w:val="00725D3D"/>
    <w:rsid w:val="00732AA5"/>
    <w:rsid w:val="00734220"/>
    <w:rsid w:val="00773C6E"/>
    <w:rsid w:val="00776416"/>
    <w:rsid w:val="00791AA2"/>
    <w:rsid w:val="007969B1"/>
    <w:rsid w:val="007B1A22"/>
    <w:rsid w:val="007B6840"/>
    <w:rsid w:val="007C6A94"/>
    <w:rsid w:val="007D0AB2"/>
    <w:rsid w:val="007D1007"/>
    <w:rsid w:val="007E1608"/>
    <w:rsid w:val="007E64DE"/>
    <w:rsid w:val="008130A8"/>
    <w:rsid w:val="00820928"/>
    <w:rsid w:val="00822037"/>
    <w:rsid w:val="00832B91"/>
    <w:rsid w:val="008514C0"/>
    <w:rsid w:val="00864716"/>
    <w:rsid w:val="00872F87"/>
    <w:rsid w:val="00882CCE"/>
    <w:rsid w:val="00884F21"/>
    <w:rsid w:val="008903DB"/>
    <w:rsid w:val="00890560"/>
    <w:rsid w:val="00896BFE"/>
    <w:rsid w:val="008D3D2F"/>
    <w:rsid w:val="008E3DE4"/>
    <w:rsid w:val="00947EC5"/>
    <w:rsid w:val="00957939"/>
    <w:rsid w:val="009639F8"/>
    <w:rsid w:val="00966EEB"/>
    <w:rsid w:val="00974FB3"/>
    <w:rsid w:val="00984FE1"/>
    <w:rsid w:val="009A144B"/>
    <w:rsid w:val="009A3A6B"/>
    <w:rsid w:val="009C0336"/>
    <w:rsid w:val="009C4EFD"/>
    <w:rsid w:val="009C7AFB"/>
    <w:rsid w:val="009D4BB5"/>
    <w:rsid w:val="009F1B5C"/>
    <w:rsid w:val="00A129FD"/>
    <w:rsid w:val="00A31355"/>
    <w:rsid w:val="00A42777"/>
    <w:rsid w:val="00A45509"/>
    <w:rsid w:val="00A45760"/>
    <w:rsid w:val="00A74592"/>
    <w:rsid w:val="00A813C3"/>
    <w:rsid w:val="00A850C3"/>
    <w:rsid w:val="00A920C6"/>
    <w:rsid w:val="00AC00E3"/>
    <w:rsid w:val="00AC0876"/>
    <w:rsid w:val="00AC1BC7"/>
    <w:rsid w:val="00AD0E41"/>
    <w:rsid w:val="00AE6B32"/>
    <w:rsid w:val="00AF5294"/>
    <w:rsid w:val="00B12F31"/>
    <w:rsid w:val="00B34627"/>
    <w:rsid w:val="00B431F0"/>
    <w:rsid w:val="00B70537"/>
    <w:rsid w:val="00B72993"/>
    <w:rsid w:val="00B84642"/>
    <w:rsid w:val="00B85FDF"/>
    <w:rsid w:val="00B97448"/>
    <w:rsid w:val="00BA549E"/>
    <w:rsid w:val="00BB5465"/>
    <w:rsid w:val="00BC2D83"/>
    <w:rsid w:val="00C318A1"/>
    <w:rsid w:val="00C31C20"/>
    <w:rsid w:val="00C44464"/>
    <w:rsid w:val="00C46F0A"/>
    <w:rsid w:val="00C54F52"/>
    <w:rsid w:val="00C56FB5"/>
    <w:rsid w:val="00C6000F"/>
    <w:rsid w:val="00C63299"/>
    <w:rsid w:val="00C733FC"/>
    <w:rsid w:val="00C75914"/>
    <w:rsid w:val="00C77746"/>
    <w:rsid w:val="00CA052B"/>
    <w:rsid w:val="00CA36CE"/>
    <w:rsid w:val="00CB0526"/>
    <w:rsid w:val="00CC2C3F"/>
    <w:rsid w:val="00CC4C60"/>
    <w:rsid w:val="00CD2F37"/>
    <w:rsid w:val="00CD5D29"/>
    <w:rsid w:val="00D05427"/>
    <w:rsid w:val="00D12837"/>
    <w:rsid w:val="00D15B76"/>
    <w:rsid w:val="00D17236"/>
    <w:rsid w:val="00D30FD0"/>
    <w:rsid w:val="00D31880"/>
    <w:rsid w:val="00D67ABA"/>
    <w:rsid w:val="00D81F51"/>
    <w:rsid w:val="00DA1177"/>
    <w:rsid w:val="00DC3490"/>
    <w:rsid w:val="00DC6507"/>
    <w:rsid w:val="00DD3BFF"/>
    <w:rsid w:val="00DE6DCD"/>
    <w:rsid w:val="00DF4C43"/>
    <w:rsid w:val="00DF616E"/>
    <w:rsid w:val="00E11537"/>
    <w:rsid w:val="00E413B2"/>
    <w:rsid w:val="00E56506"/>
    <w:rsid w:val="00E65182"/>
    <w:rsid w:val="00E74205"/>
    <w:rsid w:val="00E76382"/>
    <w:rsid w:val="00E95F00"/>
    <w:rsid w:val="00EA7523"/>
    <w:rsid w:val="00EB27E0"/>
    <w:rsid w:val="00EB5841"/>
    <w:rsid w:val="00EC5750"/>
    <w:rsid w:val="00EF407C"/>
    <w:rsid w:val="00EF73F9"/>
    <w:rsid w:val="00F011BF"/>
    <w:rsid w:val="00F24688"/>
    <w:rsid w:val="00F62E4C"/>
    <w:rsid w:val="00F71FB1"/>
    <w:rsid w:val="00F83C22"/>
    <w:rsid w:val="00F84584"/>
    <w:rsid w:val="00F919CD"/>
    <w:rsid w:val="00FA74BA"/>
    <w:rsid w:val="00FB1961"/>
    <w:rsid w:val="00FB512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6E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57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6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1F661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1F6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1F6618"/>
    <w:rPr>
      <w:vertAlign w:val="superscript"/>
    </w:rPr>
  </w:style>
  <w:style w:type="character" w:styleId="ae">
    <w:name w:val="Hyperlink"/>
    <w:basedOn w:val="a0"/>
    <w:uiPriority w:val="99"/>
    <w:unhideWhenUsed/>
    <w:rsid w:val="00A920C6"/>
    <w:rPr>
      <w:color w:val="0000FF"/>
      <w:u w:val="single"/>
    </w:rPr>
  </w:style>
  <w:style w:type="paragraph" w:customStyle="1" w:styleId="ConsPlusNormal">
    <w:name w:val="ConsPlusNormal"/>
    <w:rsid w:val="00A92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920C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20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296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B27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1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6EE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57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60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C1E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1E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1F661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1F66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uiPriority w:val="99"/>
    <w:semiHidden/>
    <w:unhideWhenUsed/>
    <w:rsid w:val="001F6618"/>
    <w:rPr>
      <w:vertAlign w:val="superscript"/>
    </w:rPr>
  </w:style>
  <w:style w:type="character" w:styleId="ae">
    <w:name w:val="Hyperlink"/>
    <w:basedOn w:val="a0"/>
    <w:uiPriority w:val="99"/>
    <w:unhideWhenUsed/>
    <w:rsid w:val="00A920C6"/>
    <w:rPr>
      <w:color w:val="0000FF"/>
      <w:u w:val="single"/>
    </w:rPr>
  </w:style>
  <w:style w:type="paragraph" w:customStyle="1" w:styleId="ConsPlusNormal">
    <w:name w:val="ConsPlusNormal"/>
    <w:rsid w:val="00A920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920C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920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 Spacing"/>
    <w:uiPriority w:val="1"/>
    <w:qFormat/>
    <w:rsid w:val="00296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B27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262AB-F119-45AA-9C7D-37D602B74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20</Pages>
  <Words>6425</Words>
  <Characters>36628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Кошелева Юлия Сергеевна</dc:creator>
  <cp:lastModifiedBy>Гришкин Деомид Илларионович</cp:lastModifiedBy>
  <cp:revision>15</cp:revision>
  <cp:lastPrinted>2019-03-25T07:03:00Z</cp:lastPrinted>
  <dcterms:created xsi:type="dcterms:W3CDTF">2020-03-18T10:51:00Z</dcterms:created>
  <dcterms:modified xsi:type="dcterms:W3CDTF">2020-03-18T12:01:00Z</dcterms:modified>
</cp:coreProperties>
</file>